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748C2" w14:textId="098813AE" w:rsidR="00B75BA9" w:rsidRPr="005C4793" w:rsidRDefault="00C95513" w:rsidP="00B75BA9">
      <w:pPr>
        <w:jc w:val="center"/>
        <w:rPr>
          <w:rFonts w:ascii="Arial" w:hAnsi="Arial" w:cs="Arial"/>
          <w:b/>
          <w:sz w:val="20"/>
          <w:szCs w:val="20"/>
        </w:rPr>
      </w:pPr>
      <w:r w:rsidRPr="005C4793">
        <w:rPr>
          <w:rFonts w:ascii="Arial" w:hAnsi="Arial" w:cs="Arial"/>
          <w:b/>
          <w:sz w:val="20"/>
          <w:szCs w:val="20"/>
        </w:rPr>
        <w:t>ROLE PROFILE</w:t>
      </w:r>
    </w:p>
    <w:p w14:paraId="335E042A" w14:textId="47E412D5" w:rsidR="00B75BA9" w:rsidRPr="00CD3890" w:rsidRDefault="00CD3890" w:rsidP="00CD3890">
      <w:pPr>
        <w:jc w:val="center"/>
        <w:rPr>
          <w:rFonts w:ascii="Arial" w:hAnsi="Arial" w:cs="Arial"/>
          <w:b/>
          <w:sz w:val="20"/>
          <w:szCs w:val="20"/>
        </w:rPr>
      </w:pPr>
      <w:r>
        <w:rPr>
          <w:rFonts w:ascii="Arial" w:hAnsi="Arial" w:cs="Arial"/>
          <w:b/>
        </w:rPr>
        <w:t>Senior Programme Fundraising Manager</w:t>
      </w:r>
      <w:r w:rsidR="00B61DCC">
        <w:rPr>
          <w:rFonts w:ascii="Arial" w:hAnsi="Arial" w:cs="Arial"/>
          <w:b/>
        </w:rPr>
        <w:t xml:space="preserve"> (</w:t>
      </w:r>
      <w:r w:rsidR="00784307">
        <w:rPr>
          <w:rFonts w:ascii="Arial" w:hAnsi="Arial" w:cs="Arial"/>
          <w:b/>
        </w:rPr>
        <w:t>Anti-Trafficking</w:t>
      </w:r>
      <w:r w:rsidR="00311B14">
        <w:rPr>
          <w:rFonts w:ascii="Arial" w:hAnsi="Arial" w:cs="Arial"/>
          <w:b/>
        </w:rPr>
        <w:t xml:space="preserve">) </w:t>
      </w:r>
    </w:p>
    <w:tbl>
      <w:tblPr>
        <w:tblStyle w:val="TableGrid"/>
        <w:tblW w:w="0" w:type="auto"/>
        <w:tblLook w:val="04A0" w:firstRow="1" w:lastRow="0" w:firstColumn="1" w:lastColumn="0" w:noHBand="0" w:noVBand="1"/>
      </w:tblPr>
      <w:tblGrid>
        <w:gridCol w:w="4101"/>
        <w:gridCol w:w="4915"/>
      </w:tblGrid>
      <w:tr w:rsidR="00C1243A" w:rsidRPr="005C4793" w14:paraId="470406F8" w14:textId="77777777" w:rsidTr="28F20B44">
        <w:tc>
          <w:tcPr>
            <w:tcW w:w="4101" w:type="dxa"/>
          </w:tcPr>
          <w:p w14:paraId="1834EC3A" w14:textId="1503F2C3" w:rsidR="00B75BA9" w:rsidRPr="005C4793" w:rsidRDefault="00B75BA9" w:rsidP="00F67883">
            <w:pPr>
              <w:rPr>
                <w:rFonts w:ascii="Arial" w:hAnsi="Arial" w:cs="Arial"/>
                <w:b/>
                <w:sz w:val="20"/>
                <w:szCs w:val="20"/>
              </w:rPr>
            </w:pPr>
            <w:r w:rsidRPr="005C4793">
              <w:rPr>
                <w:rFonts w:ascii="Arial" w:hAnsi="Arial" w:cs="Arial"/>
                <w:b/>
                <w:sz w:val="20"/>
                <w:szCs w:val="20"/>
              </w:rPr>
              <w:t>Job Title</w:t>
            </w:r>
          </w:p>
        </w:tc>
        <w:tc>
          <w:tcPr>
            <w:tcW w:w="4915" w:type="dxa"/>
          </w:tcPr>
          <w:p w14:paraId="415723C5" w14:textId="1D8B367E" w:rsidR="00B75BA9" w:rsidRPr="005C4793" w:rsidRDefault="002B4C58" w:rsidP="00F67883">
            <w:pPr>
              <w:rPr>
                <w:rFonts w:ascii="Arial" w:hAnsi="Arial" w:cs="Arial"/>
                <w:sz w:val="20"/>
                <w:szCs w:val="20"/>
              </w:rPr>
            </w:pPr>
            <w:r>
              <w:rPr>
                <w:rFonts w:ascii="Arial" w:hAnsi="Arial" w:cs="Arial"/>
                <w:sz w:val="20"/>
                <w:szCs w:val="20"/>
              </w:rPr>
              <w:t>Senior Programme Fundraising Manager</w:t>
            </w:r>
            <w:r w:rsidR="00784307">
              <w:rPr>
                <w:rFonts w:ascii="Arial" w:hAnsi="Arial" w:cs="Arial"/>
                <w:sz w:val="20"/>
                <w:szCs w:val="20"/>
              </w:rPr>
              <w:t xml:space="preserve"> </w:t>
            </w:r>
          </w:p>
        </w:tc>
      </w:tr>
      <w:tr w:rsidR="00C1243A" w:rsidRPr="005C4793" w14:paraId="1B1261DE" w14:textId="77777777" w:rsidTr="28F20B44">
        <w:tc>
          <w:tcPr>
            <w:tcW w:w="4101" w:type="dxa"/>
          </w:tcPr>
          <w:p w14:paraId="008C4019" w14:textId="585020B7" w:rsidR="00B75BA9" w:rsidRPr="005C4793" w:rsidRDefault="00B75BA9" w:rsidP="00F67883">
            <w:pPr>
              <w:rPr>
                <w:rFonts w:ascii="Arial" w:hAnsi="Arial" w:cs="Arial"/>
                <w:b/>
                <w:sz w:val="20"/>
                <w:szCs w:val="20"/>
              </w:rPr>
            </w:pPr>
            <w:r w:rsidRPr="005C4793">
              <w:rPr>
                <w:rFonts w:ascii="Arial" w:hAnsi="Arial" w:cs="Arial"/>
                <w:b/>
                <w:sz w:val="20"/>
                <w:szCs w:val="20"/>
              </w:rPr>
              <w:t>Reporting to</w:t>
            </w:r>
          </w:p>
        </w:tc>
        <w:tc>
          <w:tcPr>
            <w:tcW w:w="4915" w:type="dxa"/>
          </w:tcPr>
          <w:p w14:paraId="1F83B70E" w14:textId="1CA02DE1" w:rsidR="00B75BA9" w:rsidRPr="005C4793" w:rsidRDefault="00953286" w:rsidP="00F67883">
            <w:pPr>
              <w:rPr>
                <w:rFonts w:ascii="Arial" w:hAnsi="Arial" w:cs="Arial"/>
                <w:sz w:val="20"/>
                <w:szCs w:val="20"/>
              </w:rPr>
            </w:pPr>
            <w:r>
              <w:rPr>
                <w:rFonts w:ascii="Arial" w:hAnsi="Arial" w:cs="Arial"/>
                <w:sz w:val="20"/>
                <w:szCs w:val="20"/>
              </w:rPr>
              <w:t>Head of Programme Fundraising</w:t>
            </w:r>
          </w:p>
        </w:tc>
      </w:tr>
      <w:tr w:rsidR="00C1243A" w:rsidRPr="005C4793" w14:paraId="68BF387F" w14:textId="77777777" w:rsidTr="00953286">
        <w:tc>
          <w:tcPr>
            <w:tcW w:w="4101" w:type="dxa"/>
          </w:tcPr>
          <w:p w14:paraId="1FD50D04" w14:textId="5E92A5A4" w:rsidR="00B75BA9" w:rsidRPr="005C4793" w:rsidRDefault="005C667F" w:rsidP="00F67883">
            <w:pPr>
              <w:rPr>
                <w:rFonts w:ascii="Arial" w:hAnsi="Arial" w:cs="Arial"/>
                <w:b/>
                <w:sz w:val="20"/>
                <w:szCs w:val="20"/>
              </w:rPr>
            </w:pPr>
            <w:r w:rsidRPr="005C4793">
              <w:rPr>
                <w:rFonts w:ascii="Arial" w:hAnsi="Arial" w:cs="Arial"/>
                <w:b/>
                <w:sz w:val="20"/>
                <w:szCs w:val="20"/>
              </w:rPr>
              <w:t>Line Management</w:t>
            </w:r>
            <w:r w:rsidR="009C60ED" w:rsidRPr="005C4793">
              <w:rPr>
                <w:rFonts w:ascii="Arial" w:hAnsi="Arial" w:cs="Arial"/>
                <w:b/>
                <w:sz w:val="20"/>
                <w:szCs w:val="20"/>
              </w:rPr>
              <w:t xml:space="preserve"> responsibility</w:t>
            </w:r>
          </w:p>
        </w:tc>
        <w:tc>
          <w:tcPr>
            <w:tcW w:w="4915" w:type="dxa"/>
            <w:shd w:val="clear" w:color="auto" w:fill="auto"/>
          </w:tcPr>
          <w:p w14:paraId="31281D78" w14:textId="47C33C48" w:rsidR="009C60ED" w:rsidRPr="00953286" w:rsidRDefault="00953286" w:rsidP="009C60ED">
            <w:pPr>
              <w:rPr>
                <w:rFonts w:ascii="Arial" w:hAnsi="Arial" w:cs="Arial"/>
                <w:sz w:val="20"/>
                <w:szCs w:val="20"/>
              </w:rPr>
            </w:pPr>
            <w:r w:rsidRPr="00953286">
              <w:rPr>
                <w:rFonts w:ascii="Arial" w:hAnsi="Arial" w:cs="Arial"/>
                <w:sz w:val="20"/>
                <w:szCs w:val="20"/>
              </w:rPr>
              <w:t>No</w:t>
            </w:r>
          </w:p>
          <w:p w14:paraId="4B61246D" w14:textId="5EE57BE1" w:rsidR="00B75BA9" w:rsidRPr="005C4793" w:rsidRDefault="00B75BA9" w:rsidP="009C60ED">
            <w:pPr>
              <w:rPr>
                <w:rFonts w:ascii="Arial" w:hAnsi="Arial" w:cs="Arial"/>
                <w:sz w:val="20"/>
                <w:szCs w:val="20"/>
              </w:rPr>
            </w:pPr>
          </w:p>
        </w:tc>
      </w:tr>
      <w:tr w:rsidR="0092775C" w:rsidRPr="005C4793" w14:paraId="1947A19C" w14:textId="77777777" w:rsidTr="28F20B44">
        <w:tc>
          <w:tcPr>
            <w:tcW w:w="4101" w:type="dxa"/>
          </w:tcPr>
          <w:p w14:paraId="59707884" w14:textId="2E08E93B" w:rsidR="0092775C" w:rsidRPr="005C4793" w:rsidRDefault="0092775C" w:rsidP="0092775C">
            <w:pPr>
              <w:tabs>
                <w:tab w:val="left" w:pos="1800"/>
              </w:tabs>
              <w:rPr>
                <w:rFonts w:ascii="Arial" w:hAnsi="Arial" w:cs="Arial"/>
                <w:b/>
                <w:sz w:val="20"/>
                <w:szCs w:val="20"/>
              </w:rPr>
            </w:pPr>
            <w:r>
              <w:rPr>
                <w:rFonts w:ascii="Arial" w:hAnsi="Arial" w:cs="Arial"/>
                <w:b/>
                <w:sz w:val="20"/>
                <w:szCs w:val="20"/>
              </w:rPr>
              <w:t>Salary</w:t>
            </w:r>
          </w:p>
        </w:tc>
        <w:tc>
          <w:tcPr>
            <w:tcW w:w="4915" w:type="dxa"/>
          </w:tcPr>
          <w:p w14:paraId="4ACC4388" w14:textId="26E83E4C" w:rsidR="0092775C" w:rsidRPr="005C4793" w:rsidRDefault="0092775C" w:rsidP="0092775C">
            <w:pPr>
              <w:rPr>
                <w:rFonts w:ascii="Arial" w:hAnsi="Arial" w:cs="Arial"/>
                <w:sz w:val="20"/>
                <w:szCs w:val="20"/>
              </w:rPr>
            </w:pPr>
            <w:r>
              <w:rPr>
                <w:rFonts w:ascii="Arial" w:hAnsi="Arial" w:cs="Arial"/>
                <w:sz w:val="20"/>
                <w:szCs w:val="20"/>
              </w:rPr>
              <w:t>c. £50,000 depending on experience</w:t>
            </w:r>
          </w:p>
        </w:tc>
      </w:tr>
      <w:tr w:rsidR="0092775C" w:rsidRPr="005C4793" w14:paraId="42634F2F" w14:textId="77777777" w:rsidTr="28F20B44">
        <w:tc>
          <w:tcPr>
            <w:tcW w:w="4101" w:type="dxa"/>
          </w:tcPr>
          <w:p w14:paraId="0AE7443F" w14:textId="4E279AD2" w:rsidR="0092775C" w:rsidRPr="005C4793" w:rsidRDefault="0092775C" w:rsidP="0092775C">
            <w:pPr>
              <w:tabs>
                <w:tab w:val="left" w:pos="1800"/>
              </w:tabs>
              <w:rPr>
                <w:rFonts w:ascii="Arial" w:hAnsi="Arial" w:cs="Arial"/>
                <w:b/>
                <w:sz w:val="20"/>
                <w:szCs w:val="20"/>
              </w:rPr>
            </w:pPr>
            <w:r w:rsidRPr="005C4793">
              <w:rPr>
                <w:rFonts w:ascii="Arial" w:hAnsi="Arial" w:cs="Arial"/>
                <w:b/>
                <w:sz w:val="20"/>
                <w:szCs w:val="20"/>
              </w:rPr>
              <w:t>Location</w:t>
            </w:r>
          </w:p>
        </w:tc>
        <w:tc>
          <w:tcPr>
            <w:tcW w:w="4915" w:type="dxa"/>
          </w:tcPr>
          <w:p w14:paraId="6531CBC6" w14:textId="116BB1C5" w:rsidR="0092775C" w:rsidRPr="005C4793" w:rsidRDefault="0092775C" w:rsidP="0092775C">
            <w:pPr>
              <w:rPr>
                <w:rFonts w:ascii="Arial" w:hAnsi="Arial" w:cs="Arial"/>
                <w:sz w:val="20"/>
                <w:szCs w:val="20"/>
              </w:rPr>
            </w:pPr>
            <w:r>
              <w:rPr>
                <w:rFonts w:ascii="Arial" w:hAnsi="Arial" w:cs="Arial"/>
                <w:sz w:val="20"/>
                <w:szCs w:val="20"/>
              </w:rPr>
              <w:t>Flexible, with some travel to London required</w:t>
            </w:r>
          </w:p>
        </w:tc>
      </w:tr>
      <w:tr w:rsidR="00B75BA9" w:rsidRPr="005C4793" w14:paraId="47C17B5A" w14:textId="77777777" w:rsidTr="28F20B44">
        <w:tc>
          <w:tcPr>
            <w:tcW w:w="9016" w:type="dxa"/>
            <w:gridSpan w:val="2"/>
            <w:shd w:val="clear" w:color="auto" w:fill="D0CECE" w:themeFill="background2" w:themeFillShade="E6"/>
          </w:tcPr>
          <w:p w14:paraId="72F31451" w14:textId="77777777" w:rsidR="009C60ED" w:rsidRPr="005C4793" w:rsidRDefault="009C60ED" w:rsidP="00F67883">
            <w:pPr>
              <w:rPr>
                <w:rFonts w:ascii="Arial" w:hAnsi="Arial" w:cs="Arial"/>
                <w:b/>
                <w:sz w:val="20"/>
                <w:szCs w:val="20"/>
              </w:rPr>
            </w:pPr>
          </w:p>
          <w:p w14:paraId="7727F9FE" w14:textId="77777777" w:rsidR="00B452A5" w:rsidRPr="005C4793" w:rsidRDefault="00B75BA9" w:rsidP="00F67883">
            <w:pPr>
              <w:rPr>
                <w:rFonts w:ascii="Arial" w:hAnsi="Arial" w:cs="Arial"/>
                <w:b/>
                <w:sz w:val="20"/>
                <w:szCs w:val="20"/>
              </w:rPr>
            </w:pPr>
            <w:r w:rsidRPr="005C4793">
              <w:rPr>
                <w:rFonts w:ascii="Arial" w:hAnsi="Arial" w:cs="Arial"/>
                <w:b/>
                <w:sz w:val="20"/>
                <w:szCs w:val="20"/>
              </w:rPr>
              <w:t xml:space="preserve">Key accountabilities   </w:t>
            </w:r>
          </w:p>
          <w:p w14:paraId="76E19942" w14:textId="50375E42" w:rsidR="00B452A5" w:rsidRPr="005C4793" w:rsidRDefault="00B452A5" w:rsidP="00F67883">
            <w:pPr>
              <w:rPr>
                <w:rFonts w:ascii="Arial" w:hAnsi="Arial" w:cs="Arial"/>
                <w:b/>
                <w:sz w:val="20"/>
                <w:szCs w:val="20"/>
              </w:rPr>
            </w:pPr>
          </w:p>
        </w:tc>
      </w:tr>
      <w:tr w:rsidR="00B75BA9" w:rsidRPr="005C4793" w14:paraId="05A363BA" w14:textId="77777777" w:rsidTr="28F20B44">
        <w:tc>
          <w:tcPr>
            <w:tcW w:w="9016" w:type="dxa"/>
            <w:gridSpan w:val="2"/>
          </w:tcPr>
          <w:p w14:paraId="5A0224F4" w14:textId="75B43C54" w:rsidR="00B75BA9" w:rsidRPr="005C4793" w:rsidRDefault="00B75BA9" w:rsidP="00F67883">
            <w:pPr>
              <w:rPr>
                <w:rFonts w:ascii="Arial" w:hAnsi="Arial" w:cs="Arial"/>
                <w:b/>
                <w:sz w:val="20"/>
                <w:szCs w:val="20"/>
              </w:rPr>
            </w:pPr>
            <w:r w:rsidRPr="005C4793">
              <w:rPr>
                <w:rFonts w:ascii="Arial" w:hAnsi="Arial" w:cs="Arial"/>
                <w:b/>
                <w:sz w:val="20"/>
                <w:szCs w:val="20"/>
              </w:rPr>
              <w:t>Job purpose</w:t>
            </w:r>
          </w:p>
          <w:p w14:paraId="1F5080E1" w14:textId="41BE58AA" w:rsidR="00B75BA9" w:rsidRDefault="00EC0623" w:rsidP="00F67883">
            <w:pPr>
              <w:rPr>
                <w:rFonts w:ascii="Arial" w:hAnsi="Arial" w:cs="Arial"/>
                <w:sz w:val="20"/>
                <w:szCs w:val="20"/>
              </w:rPr>
            </w:pPr>
            <w:r>
              <w:rPr>
                <w:rFonts w:ascii="Arial" w:hAnsi="Arial" w:cs="Arial"/>
                <w:sz w:val="20"/>
                <w:szCs w:val="20"/>
              </w:rPr>
              <w:t xml:space="preserve">The British Asian Trust (BAT) is in a dynamic and exciting period of growth. </w:t>
            </w:r>
            <w:r w:rsidR="004F7149" w:rsidRPr="004F7149">
              <w:rPr>
                <w:rFonts w:ascii="Arial" w:hAnsi="Arial" w:cs="Arial"/>
                <w:sz w:val="20"/>
                <w:szCs w:val="20"/>
              </w:rPr>
              <w:t xml:space="preserve">A predominantly new business role, </w:t>
            </w:r>
            <w:r w:rsidR="004F7149">
              <w:rPr>
                <w:rFonts w:ascii="Arial" w:hAnsi="Arial" w:cs="Arial"/>
                <w:sz w:val="20"/>
                <w:szCs w:val="20"/>
              </w:rPr>
              <w:t>this Senior Programme Fundraising Manager</w:t>
            </w:r>
            <w:r w:rsidR="004F7149" w:rsidRPr="004F7149">
              <w:rPr>
                <w:rFonts w:ascii="Arial" w:hAnsi="Arial" w:cs="Arial"/>
                <w:sz w:val="20"/>
                <w:szCs w:val="20"/>
              </w:rPr>
              <w:t xml:space="preserve"> will be responsible for securing high 6-7 figure grants for BAT’s programme priorities, </w:t>
            </w:r>
            <w:r w:rsidR="0031185D">
              <w:rPr>
                <w:rFonts w:ascii="Arial" w:hAnsi="Arial" w:cs="Arial"/>
                <w:sz w:val="20"/>
                <w:szCs w:val="20"/>
              </w:rPr>
              <w:t xml:space="preserve">initially </w:t>
            </w:r>
            <w:r w:rsidR="004F7149" w:rsidRPr="004F7149">
              <w:rPr>
                <w:rFonts w:ascii="Arial" w:hAnsi="Arial" w:cs="Arial"/>
                <w:sz w:val="20"/>
                <w:szCs w:val="20"/>
              </w:rPr>
              <w:t xml:space="preserve">with a particular focus on achieving ambitious fundraising targets for our new Anti-Trafficking Fund in India. </w:t>
            </w:r>
            <w:r w:rsidR="00B32009">
              <w:rPr>
                <w:rFonts w:ascii="Arial" w:hAnsi="Arial" w:cs="Arial"/>
                <w:sz w:val="20"/>
                <w:szCs w:val="20"/>
              </w:rPr>
              <w:t>With responsibility for achieving ambitious fundraising targets for the</w:t>
            </w:r>
            <w:r w:rsidR="00F735C7">
              <w:rPr>
                <w:rFonts w:ascii="Arial" w:hAnsi="Arial" w:cs="Arial"/>
                <w:sz w:val="20"/>
                <w:szCs w:val="20"/>
              </w:rPr>
              <w:t xml:space="preserve"> Anti-Trafficking fund, t</w:t>
            </w:r>
            <w:r w:rsidR="004F7149" w:rsidRPr="004F7149">
              <w:rPr>
                <w:rFonts w:ascii="Arial" w:hAnsi="Arial" w:cs="Arial"/>
                <w:sz w:val="20"/>
                <w:szCs w:val="20"/>
              </w:rPr>
              <w:t xml:space="preserve">he role will focus on securing restricted grants from trust and foundations, including corporate foundations, and statutory donors. </w:t>
            </w:r>
            <w:r>
              <w:rPr>
                <w:rFonts w:ascii="Arial" w:hAnsi="Arial" w:cs="Arial"/>
                <w:sz w:val="20"/>
                <w:szCs w:val="20"/>
              </w:rPr>
              <w:t xml:space="preserve"> The post-holder will work closely with the Head of Programme Fundraising, as well as the wider Fundraising Team, in-country staff, and senior management, </w:t>
            </w:r>
            <w:r w:rsidRPr="0024376E">
              <w:rPr>
                <w:rFonts w:ascii="Arial" w:hAnsi="Arial" w:cs="Arial"/>
                <w:sz w:val="20"/>
                <w:szCs w:val="20"/>
              </w:rPr>
              <w:t xml:space="preserve">to secure significant and sustainable income for </w:t>
            </w:r>
            <w:r w:rsidR="00EC71F5">
              <w:rPr>
                <w:rFonts w:ascii="Arial" w:hAnsi="Arial" w:cs="Arial"/>
                <w:sz w:val="20"/>
                <w:szCs w:val="20"/>
              </w:rPr>
              <w:t>the organisation’s fundraising priorities</w:t>
            </w:r>
            <w:r w:rsidRPr="0024376E">
              <w:rPr>
                <w:rFonts w:ascii="Arial" w:hAnsi="Arial" w:cs="Arial"/>
                <w:sz w:val="20"/>
                <w:szCs w:val="20"/>
              </w:rPr>
              <w:t>.</w:t>
            </w:r>
          </w:p>
          <w:p w14:paraId="3E5C4022" w14:textId="7415320A" w:rsidR="00C072F4" w:rsidRDefault="00C072F4" w:rsidP="00F67883">
            <w:pPr>
              <w:rPr>
                <w:rFonts w:ascii="Arial" w:hAnsi="Arial" w:cs="Arial"/>
                <w:sz w:val="20"/>
                <w:szCs w:val="20"/>
              </w:rPr>
            </w:pPr>
          </w:p>
          <w:p w14:paraId="6CDC66C0" w14:textId="77777777" w:rsidR="00C072F4" w:rsidRPr="00C072F4" w:rsidRDefault="00C072F4" w:rsidP="00C072F4">
            <w:pPr>
              <w:rPr>
                <w:rFonts w:ascii="Arial" w:hAnsi="Arial" w:cs="Arial"/>
                <w:sz w:val="20"/>
                <w:szCs w:val="20"/>
              </w:rPr>
            </w:pPr>
            <w:r w:rsidRPr="00C072F4">
              <w:rPr>
                <w:rFonts w:ascii="Arial" w:hAnsi="Arial" w:cs="Arial"/>
                <w:sz w:val="20"/>
                <w:szCs w:val="20"/>
              </w:rPr>
              <w:t>Crimes against children are rampant in India, as well as in neighbouring countries. Child trafficking is a highly organised, cross-border crime, but the child protection ecosystem to tackle it is fragmented, under-resourced and largely ineffective. This is starkly illustrated by the 3,200 cases of sex trafficking registered in India in 2015 which resulted in just 50 convictions; likewise, only 5% of the 90,000 child sexual abuse and rape cases in 2016 resulted in convictions. The increased vulnerability of children to trafficking following the economic conditions precipitated by the Covid-19 pandemic underlines the urgent need for coordinated and coherent action.</w:t>
            </w:r>
          </w:p>
          <w:p w14:paraId="5E5ECB7C" w14:textId="77777777" w:rsidR="00C072F4" w:rsidRPr="00C072F4" w:rsidRDefault="00C072F4" w:rsidP="00C072F4">
            <w:pPr>
              <w:rPr>
                <w:rFonts w:ascii="Arial" w:hAnsi="Arial" w:cs="Arial"/>
                <w:sz w:val="20"/>
                <w:szCs w:val="20"/>
              </w:rPr>
            </w:pPr>
          </w:p>
          <w:p w14:paraId="75B13813" w14:textId="77777777" w:rsidR="00C072F4" w:rsidRPr="00C072F4" w:rsidRDefault="00C072F4" w:rsidP="00C072F4">
            <w:pPr>
              <w:rPr>
                <w:rFonts w:ascii="Arial" w:hAnsi="Arial" w:cs="Arial"/>
                <w:sz w:val="20"/>
                <w:szCs w:val="20"/>
              </w:rPr>
            </w:pPr>
            <w:r w:rsidRPr="00C072F4">
              <w:rPr>
                <w:rFonts w:ascii="Arial" w:hAnsi="Arial" w:cs="Arial"/>
                <w:sz w:val="20"/>
                <w:szCs w:val="20"/>
              </w:rPr>
              <w:t xml:space="preserve">Since 2014, the British Asian Trust has supported over 18,000 children and young women in India, vulnerable to or in situations of exploitation. We believe that child trafficking will only be tackled by delivering solutions that are collaborative, innovative, replicable and scalable, and are grounded in research-based evidence. Our work with the Child Labour Free Jaipur coalition, for example, engaged 35 international companies in championing a child labour free Jaipur, increased rescues by 70% and improved enforcement of child labour laws, securing the first five convictions for the crime ever in the city to date. </w:t>
            </w:r>
          </w:p>
          <w:p w14:paraId="2AC11D8D" w14:textId="77777777" w:rsidR="00C072F4" w:rsidRPr="00C072F4" w:rsidRDefault="00C072F4" w:rsidP="00C072F4">
            <w:pPr>
              <w:rPr>
                <w:rFonts w:ascii="Arial" w:hAnsi="Arial" w:cs="Arial"/>
                <w:sz w:val="20"/>
                <w:szCs w:val="20"/>
              </w:rPr>
            </w:pPr>
          </w:p>
          <w:p w14:paraId="6C2D93BB" w14:textId="4D976C62" w:rsidR="00C072F4" w:rsidRPr="005C4793" w:rsidRDefault="00C072F4" w:rsidP="00C072F4">
            <w:pPr>
              <w:rPr>
                <w:rFonts w:ascii="Arial" w:hAnsi="Arial" w:cs="Arial"/>
                <w:sz w:val="20"/>
                <w:szCs w:val="20"/>
              </w:rPr>
            </w:pPr>
            <w:r w:rsidRPr="00C072F4">
              <w:rPr>
                <w:rFonts w:ascii="Arial" w:hAnsi="Arial" w:cs="Arial"/>
                <w:sz w:val="20"/>
                <w:szCs w:val="20"/>
              </w:rPr>
              <w:t>In 2022, the British Asian Trust is launching a new partnership with the Children’s Investment Fund Foundation, which aims to raise $50 million to cut child abuse and exploitation in India by 50% in the next 10 years. We aim to address the lack of convergence, communication, coordination and collaboration across the public, private and civil society sectors working on child protection in India. Mobilising funding from private and corporate sources, we will create a transformative movement to tackle child abuse and exploitation in India.</w:t>
            </w:r>
          </w:p>
          <w:p w14:paraId="56600CF3" w14:textId="4944FBAB" w:rsidR="007E45E2" w:rsidRPr="005C4793" w:rsidRDefault="007E45E2" w:rsidP="00F67883">
            <w:pPr>
              <w:rPr>
                <w:rFonts w:ascii="Arial" w:hAnsi="Arial" w:cs="Arial"/>
                <w:sz w:val="20"/>
                <w:szCs w:val="20"/>
              </w:rPr>
            </w:pPr>
          </w:p>
          <w:p w14:paraId="6EFC90E7" w14:textId="23C71BA2" w:rsidR="00B452A5" w:rsidRDefault="00B452A5" w:rsidP="00EC4C50">
            <w:pPr>
              <w:rPr>
                <w:rFonts w:ascii="Arial" w:hAnsi="Arial" w:cs="Arial"/>
                <w:b/>
                <w:sz w:val="20"/>
                <w:szCs w:val="20"/>
              </w:rPr>
            </w:pPr>
            <w:r w:rsidRPr="005C4793">
              <w:rPr>
                <w:rFonts w:ascii="Arial" w:hAnsi="Arial" w:cs="Arial"/>
                <w:b/>
                <w:sz w:val="20"/>
                <w:szCs w:val="20"/>
              </w:rPr>
              <w:t>Main responsibilities</w:t>
            </w:r>
          </w:p>
          <w:p w14:paraId="287BCB21" w14:textId="77777777" w:rsidR="000A7EAD" w:rsidRPr="005C4793" w:rsidRDefault="000A7EAD" w:rsidP="00EC4C50">
            <w:pPr>
              <w:rPr>
                <w:rFonts w:ascii="Arial" w:hAnsi="Arial" w:cs="Arial"/>
                <w:b/>
                <w:sz w:val="20"/>
                <w:szCs w:val="20"/>
              </w:rPr>
            </w:pPr>
          </w:p>
          <w:p w14:paraId="6093BB27" w14:textId="2BD88B2F" w:rsidR="000A7EAD" w:rsidRPr="0024376E" w:rsidRDefault="000A7EAD" w:rsidP="000A7EAD">
            <w:pPr>
              <w:rPr>
                <w:rFonts w:ascii="Arial" w:hAnsi="Arial" w:cs="Arial"/>
                <w:b/>
                <w:sz w:val="20"/>
                <w:szCs w:val="20"/>
              </w:rPr>
            </w:pPr>
            <w:r>
              <w:rPr>
                <w:rFonts w:ascii="Arial" w:hAnsi="Arial" w:cs="Arial"/>
                <w:b/>
                <w:sz w:val="20"/>
                <w:szCs w:val="20"/>
              </w:rPr>
              <w:t xml:space="preserve">Lead on identifying and securing new 6-7 figure grants from institutional donors (trusts, corporate foundations, and statutory donors) </w:t>
            </w:r>
            <w:r w:rsidR="008728D6">
              <w:rPr>
                <w:rFonts w:ascii="Arial" w:hAnsi="Arial" w:cs="Arial"/>
                <w:b/>
                <w:sz w:val="20"/>
                <w:szCs w:val="20"/>
              </w:rPr>
              <w:t>for BAT’s Anti-Trafficking Fund and</w:t>
            </w:r>
            <w:r w:rsidR="0031185D">
              <w:rPr>
                <w:rFonts w:ascii="Arial" w:hAnsi="Arial" w:cs="Arial"/>
                <w:b/>
                <w:sz w:val="20"/>
                <w:szCs w:val="20"/>
              </w:rPr>
              <w:t xml:space="preserve"> other</w:t>
            </w:r>
            <w:r>
              <w:rPr>
                <w:rFonts w:ascii="Arial" w:hAnsi="Arial" w:cs="Arial"/>
                <w:b/>
                <w:sz w:val="20"/>
                <w:szCs w:val="20"/>
              </w:rPr>
              <w:t xml:space="preserve"> programme </w:t>
            </w:r>
            <w:r w:rsidR="0031185D">
              <w:rPr>
                <w:rFonts w:ascii="Arial" w:hAnsi="Arial" w:cs="Arial"/>
                <w:b/>
                <w:sz w:val="20"/>
                <w:szCs w:val="20"/>
              </w:rPr>
              <w:t>priorities</w:t>
            </w:r>
          </w:p>
          <w:p w14:paraId="1E7FB7DD" w14:textId="77777777" w:rsidR="000A7EAD" w:rsidRPr="0024376E" w:rsidRDefault="000A7EAD" w:rsidP="000A7EAD">
            <w:pPr>
              <w:pStyle w:val="ListParagraph"/>
              <w:numPr>
                <w:ilvl w:val="0"/>
                <w:numId w:val="15"/>
              </w:numPr>
              <w:rPr>
                <w:rFonts w:ascii="Arial" w:hAnsi="Arial" w:cs="Arial"/>
                <w:b/>
                <w:sz w:val="20"/>
                <w:szCs w:val="20"/>
              </w:rPr>
            </w:pPr>
            <w:r>
              <w:rPr>
                <w:rFonts w:ascii="Arial" w:hAnsi="Arial" w:cs="Arial"/>
                <w:sz w:val="20"/>
                <w:szCs w:val="20"/>
              </w:rPr>
              <w:t>Proactively research and identify funding opportunities</w:t>
            </w:r>
            <w:r w:rsidRPr="0024376E">
              <w:rPr>
                <w:rFonts w:ascii="Arial" w:hAnsi="Arial" w:cs="Arial"/>
                <w:sz w:val="20"/>
                <w:szCs w:val="20"/>
              </w:rPr>
              <w:t xml:space="preserve"> that support </w:t>
            </w:r>
            <w:r>
              <w:rPr>
                <w:rFonts w:ascii="Arial" w:hAnsi="Arial" w:cs="Arial"/>
                <w:sz w:val="20"/>
                <w:szCs w:val="20"/>
              </w:rPr>
              <w:t xml:space="preserve">the organisation’s fundraising priorities </w:t>
            </w:r>
          </w:p>
          <w:p w14:paraId="24BD53F5" w14:textId="77777777" w:rsidR="000A7EAD" w:rsidRPr="0024376E" w:rsidRDefault="000A7EAD" w:rsidP="000A7EAD">
            <w:pPr>
              <w:pStyle w:val="ListParagraph"/>
              <w:numPr>
                <w:ilvl w:val="0"/>
                <w:numId w:val="15"/>
              </w:numPr>
              <w:rPr>
                <w:rFonts w:ascii="Arial" w:hAnsi="Arial" w:cs="Arial"/>
                <w:sz w:val="20"/>
                <w:szCs w:val="20"/>
              </w:rPr>
            </w:pPr>
            <w:r w:rsidRPr="0024376E">
              <w:rPr>
                <w:rFonts w:ascii="Arial" w:hAnsi="Arial" w:cs="Arial"/>
                <w:sz w:val="20"/>
                <w:szCs w:val="20"/>
              </w:rPr>
              <w:t>Maintain up-to-the-minute intelligence regarding existing opportunities, supporters, relevant industries and the o</w:t>
            </w:r>
            <w:r>
              <w:rPr>
                <w:rFonts w:ascii="Arial" w:hAnsi="Arial" w:cs="Arial"/>
                <w:sz w:val="20"/>
                <w:szCs w:val="20"/>
              </w:rPr>
              <w:t>verall philanthropic landscape</w:t>
            </w:r>
          </w:p>
          <w:p w14:paraId="0E4A9A1A" w14:textId="77777777" w:rsidR="000A7EAD" w:rsidRDefault="000A7EAD" w:rsidP="000A7EAD">
            <w:pPr>
              <w:pStyle w:val="ListParagraph"/>
              <w:numPr>
                <w:ilvl w:val="0"/>
                <w:numId w:val="15"/>
              </w:numPr>
              <w:rPr>
                <w:rFonts w:ascii="Arial" w:hAnsi="Arial" w:cs="Arial"/>
                <w:sz w:val="20"/>
                <w:szCs w:val="20"/>
              </w:rPr>
            </w:pPr>
            <w:r w:rsidRPr="0024376E">
              <w:rPr>
                <w:rFonts w:ascii="Arial" w:hAnsi="Arial" w:cs="Arial"/>
                <w:sz w:val="20"/>
                <w:szCs w:val="20"/>
              </w:rPr>
              <w:t xml:space="preserve">Work with other internal Stakeholder Leads </w:t>
            </w:r>
            <w:r>
              <w:rPr>
                <w:rFonts w:ascii="Arial" w:hAnsi="Arial" w:cs="Arial"/>
                <w:sz w:val="20"/>
                <w:szCs w:val="20"/>
              </w:rPr>
              <w:t xml:space="preserve">and wider teams </w:t>
            </w:r>
            <w:r w:rsidRPr="0024376E">
              <w:rPr>
                <w:rFonts w:ascii="Arial" w:hAnsi="Arial" w:cs="Arial"/>
                <w:sz w:val="20"/>
                <w:szCs w:val="20"/>
              </w:rPr>
              <w:t>to develop and implement effective engagement strategies, based on the research</w:t>
            </w:r>
            <w:r>
              <w:rPr>
                <w:rFonts w:ascii="Arial" w:hAnsi="Arial" w:cs="Arial"/>
                <w:sz w:val="20"/>
                <w:szCs w:val="20"/>
              </w:rPr>
              <w:t>, including supporting senior management and trustees to initiative and manage key relationships</w:t>
            </w:r>
          </w:p>
          <w:p w14:paraId="5F067E7B" w14:textId="54B0585F" w:rsidR="000A7EAD" w:rsidRPr="00D759A0" w:rsidRDefault="000A7EAD" w:rsidP="000A7EAD">
            <w:pPr>
              <w:pStyle w:val="NoSpacing"/>
              <w:numPr>
                <w:ilvl w:val="0"/>
                <w:numId w:val="15"/>
              </w:numPr>
              <w:rPr>
                <w:rFonts w:ascii="Arial" w:eastAsia="Arial" w:hAnsi="Arial" w:cs="Arial"/>
                <w:sz w:val="20"/>
                <w:szCs w:val="20"/>
              </w:rPr>
            </w:pPr>
            <w:r w:rsidRPr="00D30EE5">
              <w:rPr>
                <w:rFonts w:ascii="Arial" w:eastAsia="Arial" w:hAnsi="Arial" w:cs="Arial"/>
                <w:sz w:val="20"/>
                <w:szCs w:val="20"/>
              </w:rPr>
              <w:lastRenderedPageBreak/>
              <w:t>Work collaboratively and produ</w:t>
            </w:r>
            <w:r>
              <w:rPr>
                <w:rFonts w:ascii="Arial" w:eastAsia="Arial" w:hAnsi="Arial" w:cs="Arial"/>
                <w:sz w:val="20"/>
                <w:szCs w:val="20"/>
              </w:rPr>
              <w:t>ctively with programmes t</w:t>
            </w:r>
            <w:r w:rsidRPr="00D30EE5">
              <w:rPr>
                <w:rFonts w:ascii="Arial" w:eastAsia="Arial" w:hAnsi="Arial" w:cs="Arial"/>
                <w:sz w:val="20"/>
                <w:szCs w:val="20"/>
              </w:rPr>
              <w:t>eam</w:t>
            </w:r>
            <w:r w:rsidR="00945389">
              <w:rPr>
                <w:rFonts w:ascii="Arial" w:eastAsia="Arial" w:hAnsi="Arial" w:cs="Arial"/>
                <w:sz w:val="20"/>
                <w:szCs w:val="20"/>
              </w:rPr>
              <w:t>s</w:t>
            </w:r>
            <w:r>
              <w:rPr>
                <w:rFonts w:ascii="Arial" w:eastAsia="Arial" w:hAnsi="Arial" w:cs="Arial"/>
                <w:sz w:val="20"/>
                <w:szCs w:val="20"/>
              </w:rPr>
              <w:t xml:space="preserve"> and </w:t>
            </w:r>
            <w:r w:rsidRPr="00D30EE5">
              <w:rPr>
                <w:rFonts w:ascii="Arial" w:eastAsia="Arial" w:hAnsi="Arial" w:cs="Arial"/>
                <w:sz w:val="20"/>
                <w:szCs w:val="20"/>
              </w:rPr>
              <w:t>in</w:t>
            </w:r>
            <w:r>
              <w:rPr>
                <w:rFonts w:ascii="Arial" w:eastAsia="Arial" w:hAnsi="Arial" w:cs="Arial"/>
                <w:sz w:val="20"/>
                <w:szCs w:val="20"/>
              </w:rPr>
              <w:t>-c</w:t>
            </w:r>
            <w:r w:rsidRPr="00D30EE5">
              <w:rPr>
                <w:rFonts w:ascii="Arial" w:eastAsia="Arial" w:hAnsi="Arial" w:cs="Arial"/>
                <w:sz w:val="20"/>
                <w:szCs w:val="20"/>
              </w:rPr>
              <w:t>ount</w:t>
            </w:r>
            <w:r>
              <w:rPr>
                <w:rFonts w:ascii="Arial" w:eastAsia="Arial" w:hAnsi="Arial" w:cs="Arial"/>
                <w:sz w:val="20"/>
                <w:szCs w:val="20"/>
              </w:rPr>
              <w:t xml:space="preserve">ry staff, and senior management, </w:t>
            </w:r>
            <w:r w:rsidRPr="00D30EE5">
              <w:rPr>
                <w:rFonts w:ascii="Arial" w:eastAsia="Arial" w:hAnsi="Arial" w:cs="Arial"/>
                <w:sz w:val="20"/>
                <w:szCs w:val="20"/>
              </w:rPr>
              <w:t xml:space="preserve">to </w:t>
            </w:r>
            <w:r>
              <w:rPr>
                <w:rFonts w:ascii="Arial" w:eastAsia="Arial" w:hAnsi="Arial" w:cs="Arial"/>
                <w:sz w:val="20"/>
                <w:szCs w:val="20"/>
              </w:rPr>
              <w:t xml:space="preserve">develop and submit high value (predominantly 6-7 figure) funding bids to meet Programme Fundraising targets  </w:t>
            </w:r>
          </w:p>
          <w:p w14:paraId="172F26E1" w14:textId="77777777" w:rsidR="000A7EAD" w:rsidRDefault="000A7EAD" w:rsidP="000A7EAD">
            <w:pPr>
              <w:pStyle w:val="ListParagraph"/>
              <w:numPr>
                <w:ilvl w:val="0"/>
                <w:numId w:val="15"/>
              </w:numPr>
              <w:rPr>
                <w:rFonts w:ascii="Arial" w:hAnsi="Arial" w:cs="Arial"/>
                <w:sz w:val="20"/>
                <w:szCs w:val="20"/>
              </w:rPr>
            </w:pPr>
            <w:r w:rsidRPr="0062617E">
              <w:rPr>
                <w:rFonts w:ascii="Arial" w:hAnsi="Arial" w:cs="Arial"/>
                <w:sz w:val="20"/>
                <w:szCs w:val="20"/>
              </w:rPr>
              <w:t>Manage and maintain effective prospect records and pipelines on the CRM database (Salesforce)</w:t>
            </w:r>
          </w:p>
          <w:p w14:paraId="06F33253" w14:textId="33B7B790" w:rsidR="000A7EAD" w:rsidRPr="002C2FAF" w:rsidRDefault="00623DE8" w:rsidP="000A7EAD">
            <w:pPr>
              <w:pStyle w:val="ListParagraph"/>
              <w:numPr>
                <w:ilvl w:val="0"/>
                <w:numId w:val="15"/>
              </w:numPr>
              <w:rPr>
                <w:rFonts w:ascii="Arial" w:hAnsi="Arial" w:cs="Arial"/>
                <w:sz w:val="20"/>
                <w:szCs w:val="20"/>
              </w:rPr>
            </w:pPr>
            <w:r>
              <w:rPr>
                <w:rFonts w:ascii="Arial" w:hAnsi="Arial" w:cs="Arial"/>
                <w:sz w:val="20"/>
                <w:szCs w:val="20"/>
              </w:rPr>
              <w:t>Proactively r</w:t>
            </w:r>
            <w:r w:rsidR="000A7EAD">
              <w:rPr>
                <w:rFonts w:ascii="Arial" w:hAnsi="Arial" w:cs="Arial"/>
                <w:sz w:val="20"/>
                <w:szCs w:val="20"/>
              </w:rPr>
              <w:t>esearch, network and engage with key sector stakeholders and groups to identify and pursue funding opportunities and strategic partnerships in line with the organisational strategy, collaborating with programmes and senior staff as appropriate</w:t>
            </w:r>
          </w:p>
          <w:p w14:paraId="3ADE508D" w14:textId="77777777" w:rsidR="000A7EAD" w:rsidRDefault="000A7EAD" w:rsidP="000A7EAD">
            <w:pPr>
              <w:pStyle w:val="NoSpacing"/>
              <w:rPr>
                <w:rFonts w:ascii="Arial" w:hAnsi="Arial" w:cs="Arial"/>
                <w:b/>
                <w:sz w:val="20"/>
                <w:szCs w:val="20"/>
              </w:rPr>
            </w:pPr>
          </w:p>
          <w:p w14:paraId="7DC5061D" w14:textId="57E5192D" w:rsidR="000A7EAD" w:rsidRPr="003342B1" w:rsidRDefault="000A7EAD" w:rsidP="000A7EAD">
            <w:pPr>
              <w:pStyle w:val="NoSpacing"/>
              <w:rPr>
                <w:rFonts w:ascii="Arial" w:hAnsi="Arial" w:cs="Arial"/>
                <w:b/>
                <w:sz w:val="20"/>
                <w:szCs w:val="20"/>
              </w:rPr>
            </w:pPr>
            <w:r>
              <w:rPr>
                <w:rFonts w:ascii="Arial" w:hAnsi="Arial" w:cs="Arial"/>
                <w:b/>
                <w:sz w:val="20"/>
                <w:szCs w:val="20"/>
              </w:rPr>
              <w:t>Effectively steward and grow</w:t>
            </w:r>
            <w:r w:rsidRPr="0024376E">
              <w:rPr>
                <w:rFonts w:ascii="Arial" w:hAnsi="Arial" w:cs="Arial"/>
                <w:b/>
                <w:sz w:val="20"/>
                <w:szCs w:val="20"/>
              </w:rPr>
              <w:t xml:space="preserve"> a portfolio of existing </w:t>
            </w:r>
            <w:r w:rsidR="00EA33E4">
              <w:rPr>
                <w:rFonts w:ascii="Arial" w:hAnsi="Arial" w:cs="Arial"/>
                <w:b/>
                <w:sz w:val="20"/>
                <w:szCs w:val="20"/>
              </w:rPr>
              <w:t xml:space="preserve">institutional </w:t>
            </w:r>
            <w:r>
              <w:rPr>
                <w:rFonts w:ascii="Arial" w:hAnsi="Arial" w:cs="Arial"/>
                <w:b/>
                <w:sz w:val="20"/>
                <w:szCs w:val="20"/>
              </w:rPr>
              <w:t>funding partnerships</w:t>
            </w:r>
          </w:p>
          <w:p w14:paraId="0A887F06" w14:textId="77777777" w:rsidR="000A7EAD" w:rsidRDefault="000A7EAD" w:rsidP="000A7EAD">
            <w:pPr>
              <w:pStyle w:val="ListParagraph"/>
              <w:numPr>
                <w:ilvl w:val="0"/>
                <w:numId w:val="15"/>
              </w:numPr>
              <w:rPr>
                <w:rFonts w:ascii="Arial" w:hAnsi="Arial" w:cs="Arial"/>
                <w:sz w:val="20"/>
                <w:szCs w:val="20"/>
              </w:rPr>
            </w:pPr>
            <w:r>
              <w:rPr>
                <w:rFonts w:ascii="Arial" w:hAnsi="Arial" w:cs="Arial"/>
                <w:sz w:val="20"/>
                <w:szCs w:val="20"/>
              </w:rPr>
              <w:t>Maintain and develop</w:t>
            </w:r>
            <w:r w:rsidRPr="001E32CA">
              <w:rPr>
                <w:rFonts w:ascii="Arial" w:hAnsi="Arial" w:cs="Arial"/>
                <w:sz w:val="20"/>
                <w:szCs w:val="20"/>
              </w:rPr>
              <w:t xml:space="preserve"> a portfolio of </w:t>
            </w:r>
            <w:r>
              <w:rPr>
                <w:rFonts w:ascii="Arial" w:hAnsi="Arial" w:cs="Arial"/>
                <w:sz w:val="20"/>
                <w:szCs w:val="20"/>
              </w:rPr>
              <w:t>high value institutional donors (currently primarily trusts and corporate foundations)</w:t>
            </w:r>
            <w:r w:rsidRPr="001E32CA">
              <w:rPr>
                <w:rFonts w:ascii="Arial" w:hAnsi="Arial" w:cs="Arial"/>
                <w:sz w:val="20"/>
                <w:szCs w:val="20"/>
              </w:rPr>
              <w:t xml:space="preserve"> in order to maximise sustainable restricted </w:t>
            </w:r>
            <w:r>
              <w:rPr>
                <w:rFonts w:ascii="Arial" w:hAnsi="Arial" w:cs="Arial"/>
                <w:sz w:val="20"/>
                <w:szCs w:val="20"/>
              </w:rPr>
              <w:t>income</w:t>
            </w:r>
            <w:r w:rsidRPr="001E32CA">
              <w:rPr>
                <w:rFonts w:ascii="Arial" w:hAnsi="Arial" w:cs="Arial"/>
                <w:sz w:val="20"/>
                <w:szCs w:val="20"/>
              </w:rPr>
              <w:t xml:space="preserve"> </w:t>
            </w:r>
          </w:p>
          <w:p w14:paraId="317DBFA7" w14:textId="77777777" w:rsidR="000A7EAD" w:rsidRDefault="000A7EAD" w:rsidP="000A7EAD">
            <w:pPr>
              <w:pStyle w:val="ListParagraph"/>
              <w:numPr>
                <w:ilvl w:val="0"/>
                <w:numId w:val="15"/>
              </w:numPr>
              <w:rPr>
                <w:rFonts w:ascii="Arial" w:hAnsi="Arial" w:cs="Arial"/>
                <w:sz w:val="20"/>
                <w:szCs w:val="20"/>
              </w:rPr>
            </w:pPr>
            <w:r w:rsidRPr="00342A91">
              <w:rPr>
                <w:rFonts w:ascii="Arial" w:hAnsi="Arial" w:cs="Arial"/>
                <w:sz w:val="20"/>
                <w:szCs w:val="20"/>
              </w:rPr>
              <w:t xml:space="preserve">Produce individual </w:t>
            </w:r>
            <w:r>
              <w:rPr>
                <w:rFonts w:ascii="Arial" w:hAnsi="Arial" w:cs="Arial"/>
                <w:sz w:val="20"/>
                <w:szCs w:val="20"/>
              </w:rPr>
              <w:t>engagement</w:t>
            </w:r>
            <w:r w:rsidRPr="00342A91">
              <w:rPr>
                <w:rFonts w:ascii="Arial" w:hAnsi="Arial" w:cs="Arial"/>
                <w:sz w:val="20"/>
                <w:szCs w:val="20"/>
              </w:rPr>
              <w:t xml:space="preserve"> plans, bespoke communications and compelling funding applications in order to reach ambitious targets </w:t>
            </w:r>
          </w:p>
          <w:p w14:paraId="402E4588" w14:textId="77777777" w:rsidR="000A7EAD" w:rsidRDefault="000A7EAD" w:rsidP="000A7EAD">
            <w:pPr>
              <w:pStyle w:val="ListParagraph"/>
              <w:numPr>
                <w:ilvl w:val="0"/>
                <w:numId w:val="15"/>
              </w:numPr>
              <w:rPr>
                <w:rFonts w:ascii="Arial" w:hAnsi="Arial" w:cs="Arial"/>
                <w:sz w:val="20"/>
                <w:szCs w:val="20"/>
              </w:rPr>
            </w:pPr>
            <w:r>
              <w:rPr>
                <w:rFonts w:ascii="Arial" w:hAnsi="Arial" w:cs="Arial"/>
                <w:sz w:val="20"/>
                <w:szCs w:val="20"/>
              </w:rPr>
              <w:t>Ensure effective grant and partnership management, working collaboratively with programme leads, country directors and communications staff, incl. thorough reporting and delivering partnership commitments, such as employee engagement, communications and events</w:t>
            </w:r>
          </w:p>
          <w:p w14:paraId="4A2E4068" w14:textId="77777777" w:rsidR="000A7EAD" w:rsidRPr="0024376E" w:rsidRDefault="000A7EAD" w:rsidP="000A7EAD">
            <w:pPr>
              <w:pStyle w:val="ListParagraph"/>
              <w:numPr>
                <w:ilvl w:val="0"/>
                <w:numId w:val="15"/>
              </w:numPr>
              <w:rPr>
                <w:rFonts w:ascii="Arial" w:hAnsi="Arial" w:cs="Arial"/>
                <w:sz w:val="20"/>
                <w:szCs w:val="20"/>
              </w:rPr>
            </w:pPr>
            <w:r>
              <w:rPr>
                <w:rFonts w:ascii="Arial" w:hAnsi="Arial" w:cs="Arial"/>
                <w:sz w:val="20"/>
                <w:szCs w:val="20"/>
              </w:rPr>
              <w:t xml:space="preserve">Ensure stand-out donor stewardship, leveraging on internal events and project visits, and face to face and written communication </w:t>
            </w:r>
          </w:p>
          <w:p w14:paraId="575100E7" w14:textId="77777777" w:rsidR="000A7EAD" w:rsidRDefault="000A7EAD" w:rsidP="000A7EAD">
            <w:pPr>
              <w:pStyle w:val="ListParagraph"/>
              <w:numPr>
                <w:ilvl w:val="0"/>
                <w:numId w:val="15"/>
              </w:numPr>
              <w:rPr>
                <w:rFonts w:ascii="Arial" w:hAnsi="Arial" w:cs="Arial"/>
                <w:sz w:val="20"/>
                <w:szCs w:val="20"/>
              </w:rPr>
            </w:pPr>
            <w:r>
              <w:rPr>
                <w:rFonts w:ascii="Arial" w:hAnsi="Arial" w:cs="Arial"/>
                <w:sz w:val="20"/>
                <w:szCs w:val="20"/>
              </w:rPr>
              <w:t>Support internal stakeholder leads (incl. the Chief Executive, Executive Directors and Trustees) to effectively manage donor relationships for which they are responsible, incl. drafting correspondence and writing meeting briefings</w:t>
            </w:r>
          </w:p>
          <w:p w14:paraId="78E00636" w14:textId="1C01A1B9" w:rsidR="00BD79ED" w:rsidRDefault="000A7EAD" w:rsidP="000A7EAD">
            <w:pPr>
              <w:pStyle w:val="ListParagraph"/>
              <w:numPr>
                <w:ilvl w:val="0"/>
                <w:numId w:val="15"/>
              </w:numPr>
              <w:rPr>
                <w:rFonts w:ascii="Arial" w:hAnsi="Arial" w:cs="Arial"/>
                <w:sz w:val="20"/>
                <w:szCs w:val="20"/>
              </w:rPr>
            </w:pPr>
            <w:r w:rsidRPr="000A7EAD">
              <w:rPr>
                <w:rFonts w:ascii="Arial" w:hAnsi="Arial" w:cs="Arial"/>
                <w:sz w:val="20"/>
                <w:szCs w:val="20"/>
              </w:rPr>
              <w:t>Maintain appropriate donor records (on the CRM database as well as files), incl. donor thank you letters, contracts, payment receipts, meeting notes, communication records, etc</w:t>
            </w:r>
          </w:p>
          <w:p w14:paraId="05A60722" w14:textId="55AB0709" w:rsidR="00623DE8" w:rsidRDefault="00623DE8" w:rsidP="00623DE8">
            <w:pPr>
              <w:rPr>
                <w:rFonts w:ascii="Arial" w:hAnsi="Arial" w:cs="Arial"/>
                <w:sz w:val="20"/>
                <w:szCs w:val="20"/>
              </w:rPr>
            </w:pPr>
          </w:p>
          <w:p w14:paraId="4E022A07" w14:textId="77777777" w:rsidR="00623DE8" w:rsidRPr="0024376E" w:rsidRDefault="00623DE8" w:rsidP="00623DE8">
            <w:pPr>
              <w:rPr>
                <w:rFonts w:ascii="Arial" w:hAnsi="Arial" w:cs="Arial"/>
                <w:b/>
                <w:sz w:val="20"/>
                <w:szCs w:val="20"/>
              </w:rPr>
            </w:pPr>
            <w:r w:rsidRPr="0024376E">
              <w:rPr>
                <w:rFonts w:ascii="Arial" w:hAnsi="Arial" w:cs="Arial"/>
                <w:b/>
                <w:sz w:val="20"/>
                <w:szCs w:val="20"/>
              </w:rPr>
              <w:t>Other:</w:t>
            </w:r>
          </w:p>
          <w:p w14:paraId="44133DF6" w14:textId="0F2E2269" w:rsidR="00623DE8" w:rsidRDefault="00623DE8" w:rsidP="00623DE8">
            <w:pPr>
              <w:pStyle w:val="ListParagraph"/>
              <w:numPr>
                <w:ilvl w:val="0"/>
                <w:numId w:val="15"/>
              </w:numPr>
              <w:rPr>
                <w:rFonts w:ascii="Arial" w:hAnsi="Arial" w:cs="Arial"/>
                <w:sz w:val="20"/>
                <w:szCs w:val="20"/>
              </w:rPr>
            </w:pPr>
            <w:r w:rsidRPr="005B7DB7">
              <w:rPr>
                <w:rFonts w:ascii="Arial" w:hAnsi="Arial" w:cs="Arial"/>
                <w:sz w:val="20"/>
                <w:szCs w:val="20"/>
              </w:rPr>
              <w:t xml:space="preserve">Compile accurate queries, reports </w:t>
            </w:r>
            <w:r>
              <w:rPr>
                <w:rFonts w:ascii="Arial" w:hAnsi="Arial" w:cs="Arial"/>
                <w:sz w:val="20"/>
                <w:szCs w:val="20"/>
              </w:rPr>
              <w:t>and summaries as needed for the Head of Programme Fundraising</w:t>
            </w:r>
            <w:r w:rsidR="008139DD">
              <w:rPr>
                <w:rFonts w:ascii="Arial" w:hAnsi="Arial" w:cs="Arial"/>
                <w:sz w:val="20"/>
                <w:szCs w:val="20"/>
              </w:rPr>
              <w:t xml:space="preserve"> and Director of Fundraising</w:t>
            </w:r>
          </w:p>
          <w:p w14:paraId="313CE407" w14:textId="77777777" w:rsidR="00623DE8" w:rsidRPr="005B7DB7" w:rsidRDefault="00623DE8" w:rsidP="00623DE8">
            <w:pPr>
              <w:pStyle w:val="ListParagraph"/>
              <w:numPr>
                <w:ilvl w:val="0"/>
                <w:numId w:val="15"/>
              </w:numPr>
              <w:rPr>
                <w:rFonts w:ascii="Arial" w:hAnsi="Arial" w:cs="Arial"/>
                <w:sz w:val="20"/>
                <w:szCs w:val="20"/>
              </w:rPr>
            </w:pPr>
            <w:r>
              <w:rPr>
                <w:rFonts w:ascii="Arial" w:hAnsi="Arial" w:cs="Arial"/>
                <w:sz w:val="20"/>
                <w:szCs w:val="20"/>
              </w:rPr>
              <w:t xml:space="preserve">Support the development and implementation </w:t>
            </w:r>
            <w:r w:rsidRPr="007C6E8F">
              <w:rPr>
                <w:rFonts w:ascii="Arial" w:hAnsi="Arial" w:cs="Arial"/>
                <w:sz w:val="20"/>
                <w:szCs w:val="20"/>
              </w:rPr>
              <w:t xml:space="preserve">of systems, processes, </w:t>
            </w:r>
            <w:r>
              <w:rPr>
                <w:rFonts w:ascii="Arial" w:hAnsi="Arial" w:cs="Arial"/>
                <w:sz w:val="20"/>
                <w:szCs w:val="20"/>
              </w:rPr>
              <w:t xml:space="preserve">and </w:t>
            </w:r>
            <w:r w:rsidRPr="007C6E8F">
              <w:rPr>
                <w:rFonts w:ascii="Arial" w:hAnsi="Arial" w:cs="Arial"/>
                <w:sz w:val="20"/>
                <w:szCs w:val="20"/>
              </w:rPr>
              <w:t>practices necessary to ensure that we deliver first class ma</w:t>
            </w:r>
            <w:r>
              <w:rPr>
                <w:rFonts w:ascii="Arial" w:hAnsi="Arial" w:cs="Arial"/>
                <w:sz w:val="20"/>
                <w:szCs w:val="20"/>
              </w:rPr>
              <w:t>nagement of our funding partners</w:t>
            </w:r>
          </w:p>
          <w:p w14:paraId="0804BC55" w14:textId="77777777" w:rsidR="00623DE8" w:rsidRDefault="00623DE8" w:rsidP="00623DE8">
            <w:pPr>
              <w:pStyle w:val="ListParagraph"/>
              <w:numPr>
                <w:ilvl w:val="0"/>
                <w:numId w:val="15"/>
              </w:numPr>
              <w:rPr>
                <w:rFonts w:ascii="Arial" w:hAnsi="Arial" w:cs="Arial"/>
                <w:sz w:val="20"/>
                <w:szCs w:val="20"/>
              </w:rPr>
            </w:pPr>
            <w:r w:rsidRPr="005B7DB7">
              <w:rPr>
                <w:rFonts w:ascii="Arial" w:hAnsi="Arial" w:cs="Arial"/>
                <w:sz w:val="20"/>
                <w:szCs w:val="20"/>
              </w:rPr>
              <w:t>Contribute to overall strategic and financial planning as requ</w:t>
            </w:r>
            <w:r>
              <w:rPr>
                <w:rFonts w:ascii="Arial" w:hAnsi="Arial" w:cs="Arial"/>
                <w:sz w:val="20"/>
                <w:szCs w:val="20"/>
              </w:rPr>
              <w:t>ired</w:t>
            </w:r>
          </w:p>
          <w:p w14:paraId="38B9CFE9" w14:textId="77777777" w:rsidR="00623DE8" w:rsidRDefault="00623DE8" w:rsidP="00623DE8">
            <w:pPr>
              <w:pStyle w:val="ListParagraph"/>
              <w:numPr>
                <w:ilvl w:val="0"/>
                <w:numId w:val="15"/>
              </w:numPr>
              <w:rPr>
                <w:rFonts w:ascii="Arial" w:hAnsi="Arial" w:cs="Arial"/>
                <w:sz w:val="20"/>
                <w:szCs w:val="20"/>
              </w:rPr>
            </w:pPr>
            <w:r w:rsidRPr="005B7DB7">
              <w:rPr>
                <w:rFonts w:ascii="Arial" w:hAnsi="Arial" w:cs="Arial"/>
                <w:sz w:val="20"/>
                <w:szCs w:val="20"/>
              </w:rPr>
              <w:t xml:space="preserve">Participate in team meetings and events </w:t>
            </w:r>
          </w:p>
          <w:p w14:paraId="4B69FEFA" w14:textId="77777777" w:rsidR="00623DE8" w:rsidRPr="0024376E" w:rsidRDefault="00623DE8" w:rsidP="00623DE8">
            <w:pPr>
              <w:pStyle w:val="ListParagraph"/>
              <w:numPr>
                <w:ilvl w:val="0"/>
                <w:numId w:val="15"/>
              </w:numPr>
              <w:rPr>
                <w:rFonts w:ascii="Arial" w:hAnsi="Arial" w:cs="Arial"/>
                <w:sz w:val="20"/>
                <w:szCs w:val="20"/>
              </w:rPr>
            </w:pPr>
            <w:r w:rsidRPr="0024376E">
              <w:rPr>
                <w:rFonts w:ascii="Arial" w:hAnsi="Arial" w:cs="Arial"/>
                <w:sz w:val="20"/>
                <w:szCs w:val="20"/>
              </w:rPr>
              <w:t>Actively contribute to and support wider BAT activities and initiatives, particularly with regards to income generation and communications</w:t>
            </w:r>
          </w:p>
          <w:p w14:paraId="2D9B454D" w14:textId="77777777" w:rsidR="00623DE8" w:rsidRDefault="00623DE8" w:rsidP="00623DE8">
            <w:pPr>
              <w:pStyle w:val="ListParagraph"/>
              <w:numPr>
                <w:ilvl w:val="0"/>
                <w:numId w:val="15"/>
              </w:numPr>
              <w:rPr>
                <w:rFonts w:ascii="Arial" w:hAnsi="Arial" w:cs="Arial"/>
                <w:sz w:val="20"/>
                <w:szCs w:val="20"/>
              </w:rPr>
            </w:pPr>
            <w:r w:rsidRPr="0024376E">
              <w:rPr>
                <w:rFonts w:ascii="Arial" w:hAnsi="Arial" w:cs="Arial"/>
                <w:sz w:val="20"/>
                <w:szCs w:val="20"/>
              </w:rPr>
              <w:t>Consistently demonstrate the values and principles of British Asian Trust in all its activities</w:t>
            </w:r>
          </w:p>
          <w:p w14:paraId="38BE5FD5" w14:textId="77777777" w:rsidR="00623DE8" w:rsidRPr="0024376E" w:rsidRDefault="00623DE8" w:rsidP="00623DE8">
            <w:pPr>
              <w:pStyle w:val="ListParagraph"/>
              <w:numPr>
                <w:ilvl w:val="0"/>
                <w:numId w:val="15"/>
              </w:numPr>
              <w:rPr>
                <w:rFonts w:ascii="Arial" w:hAnsi="Arial" w:cs="Arial"/>
                <w:sz w:val="20"/>
                <w:szCs w:val="20"/>
              </w:rPr>
            </w:pPr>
            <w:r>
              <w:rPr>
                <w:rFonts w:ascii="Arial" w:hAnsi="Arial" w:cs="Arial"/>
                <w:sz w:val="20"/>
                <w:szCs w:val="20"/>
              </w:rPr>
              <w:t>Other duties as required by the line manager commensurate with the post</w:t>
            </w:r>
          </w:p>
          <w:p w14:paraId="1D39D08B" w14:textId="77777777" w:rsidR="00623DE8" w:rsidRPr="00623DE8" w:rsidRDefault="00623DE8" w:rsidP="00623DE8">
            <w:pPr>
              <w:rPr>
                <w:rFonts w:ascii="Arial" w:hAnsi="Arial" w:cs="Arial"/>
                <w:sz w:val="20"/>
                <w:szCs w:val="20"/>
              </w:rPr>
            </w:pPr>
          </w:p>
          <w:p w14:paraId="67215AC0" w14:textId="143F6464" w:rsidR="00B75BA9" w:rsidRPr="005C4793" w:rsidRDefault="00B75BA9" w:rsidP="00C95513">
            <w:pPr>
              <w:rPr>
                <w:rFonts w:ascii="Arial" w:hAnsi="Arial" w:cs="Arial"/>
                <w:sz w:val="20"/>
                <w:szCs w:val="20"/>
              </w:rPr>
            </w:pPr>
          </w:p>
        </w:tc>
      </w:tr>
      <w:tr w:rsidR="007E45E2" w:rsidRPr="005C4793" w14:paraId="23911F99" w14:textId="77777777" w:rsidTr="28F20B44">
        <w:tc>
          <w:tcPr>
            <w:tcW w:w="9016" w:type="dxa"/>
            <w:gridSpan w:val="2"/>
          </w:tcPr>
          <w:p w14:paraId="455B33D6" w14:textId="77777777" w:rsidR="00BD79ED" w:rsidRPr="005C4793" w:rsidRDefault="00BD79ED" w:rsidP="00853374">
            <w:pPr>
              <w:rPr>
                <w:rFonts w:ascii="Arial" w:hAnsi="Arial" w:cs="Arial"/>
                <w:b/>
                <w:sz w:val="20"/>
                <w:szCs w:val="20"/>
              </w:rPr>
            </w:pPr>
          </w:p>
          <w:p w14:paraId="53E51EA9" w14:textId="0762F659" w:rsidR="00B452A5" w:rsidRPr="005C4793" w:rsidRDefault="00B452A5" w:rsidP="00853374">
            <w:pPr>
              <w:rPr>
                <w:rFonts w:ascii="Arial" w:hAnsi="Arial" w:cs="Arial"/>
                <w:b/>
                <w:sz w:val="20"/>
                <w:szCs w:val="20"/>
              </w:rPr>
            </w:pPr>
            <w:r w:rsidRPr="005C4793">
              <w:rPr>
                <w:rFonts w:ascii="Arial" w:hAnsi="Arial" w:cs="Arial"/>
                <w:b/>
                <w:sz w:val="20"/>
                <w:szCs w:val="20"/>
              </w:rPr>
              <w:t>Key</w:t>
            </w:r>
            <w:r w:rsidR="007E45E2" w:rsidRPr="005C4793">
              <w:rPr>
                <w:rFonts w:ascii="Arial" w:hAnsi="Arial" w:cs="Arial"/>
                <w:b/>
                <w:sz w:val="20"/>
                <w:szCs w:val="20"/>
              </w:rPr>
              <w:t xml:space="preserve"> relationships</w:t>
            </w:r>
          </w:p>
          <w:p w14:paraId="4AD1DC73" w14:textId="77777777" w:rsidR="000516D9" w:rsidRDefault="000516D9" w:rsidP="00D61429">
            <w:pPr>
              <w:rPr>
                <w:rFonts w:ascii="Arial" w:hAnsi="Arial" w:cs="Arial"/>
                <w:b/>
                <w:sz w:val="20"/>
                <w:szCs w:val="20"/>
              </w:rPr>
            </w:pPr>
          </w:p>
          <w:p w14:paraId="6C6B1A1D" w14:textId="46050D09" w:rsidR="007E45E2" w:rsidRDefault="00B452A5" w:rsidP="00D61429">
            <w:pPr>
              <w:rPr>
                <w:rFonts w:ascii="Arial" w:hAnsi="Arial" w:cs="Arial"/>
                <w:sz w:val="20"/>
                <w:szCs w:val="20"/>
              </w:rPr>
            </w:pPr>
            <w:r w:rsidRPr="005C4793">
              <w:rPr>
                <w:rFonts w:ascii="Arial" w:hAnsi="Arial" w:cs="Arial"/>
                <w:b/>
                <w:sz w:val="20"/>
                <w:szCs w:val="20"/>
              </w:rPr>
              <w:t>I</w:t>
            </w:r>
            <w:r w:rsidRPr="005C4793">
              <w:rPr>
                <w:rFonts w:ascii="Arial" w:hAnsi="Arial" w:cs="Arial"/>
                <w:sz w:val="20"/>
                <w:szCs w:val="20"/>
              </w:rPr>
              <w:t xml:space="preserve">nternal: </w:t>
            </w:r>
            <w:r w:rsidR="00D61429">
              <w:rPr>
                <w:rFonts w:ascii="Arial" w:hAnsi="Arial" w:cs="Arial"/>
                <w:sz w:val="20"/>
                <w:szCs w:val="20"/>
              </w:rPr>
              <w:t>Director of Fundraising</w:t>
            </w:r>
            <w:r w:rsidR="000516D9">
              <w:rPr>
                <w:rFonts w:ascii="Arial" w:hAnsi="Arial" w:cs="Arial"/>
                <w:sz w:val="20"/>
                <w:szCs w:val="20"/>
              </w:rPr>
              <w:t xml:space="preserve">; </w:t>
            </w:r>
            <w:r w:rsidR="00D61429">
              <w:rPr>
                <w:rFonts w:ascii="Arial" w:hAnsi="Arial" w:cs="Arial"/>
                <w:sz w:val="20"/>
                <w:szCs w:val="20"/>
              </w:rPr>
              <w:t>Head of Programme Fundraising</w:t>
            </w:r>
            <w:r w:rsidR="000516D9">
              <w:rPr>
                <w:rFonts w:ascii="Arial" w:hAnsi="Arial" w:cs="Arial"/>
                <w:sz w:val="20"/>
                <w:szCs w:val="20"/>
              </w:rPr>
              <w:t xml:space="preserve">; </w:t>
            </w:r>
            <w:r w:rsidR="00D61429">
              <w:rPr>
                <w:rFonts w:ascii="Arial" w:hAnsi="Arial" w:cs="Arial"/>
                <w:sz w:val="20"/>
                <w:szCs w:val="20"/>
              </w:rPr>
              <w:t>Programme Fundraising Manager</w:t>
            </w:r>
            <w:r w:rsidR="000516D9">
              <w:rPr>
                <w:rFonts w:ascii="Arial" w:hAnsi="Arial" w:cs="Arial"/>
                <w:sz w:val="20"/>
                <w:szCs w:val="20"/>
              </w:rPr>
              <w:t xml:space="preserve">; </w:t>
            </w:r>
            <w:r w:rsidR="00D61429">
              <w:rPr>
                <w:rFonts w:ascii="Arial" w:hAnsi="Arial" w:cs="Arial"/>
                <w:sz w:val="20"/>
                <w:szCs w:val="20"/>
              </w:rPr>
              <w:t>Head of Programmes</w:t>
            </w:r>
            <w:r w:rsidR="000516D9">
              <w:rPr>
                <w:rFonts w:ascii="Arial" w:hAnsi="Arial" w:cs="Arial"/>
                <w:sz w:val="20"/>
                <w:szCs w:val="20"/>
              </w:rPr>
              <w:t xml:space="preserve">; </w:t>
            </w:r>
            <w:r w:rsidR="00D61429" w:rsidRPr="008B4978">
              <w:rPr>
                <w:rFonts w:ascii="Arial" w:hAnsi="Arial" w:cs="Arial"/>
                <w:sz w:val="20"/>
                <w:szCs w:val="20"/>
              </w:rPr>
              <w:t xml:space="preserve">Programmes </w:t>
            </w:r>
            <w:r w:rsidR="00D61429">
              <w:rPr>
                <w:rFonts w:ascii="Arial" w:hAnsi="Arial" w:cs="Arial"/>
                <w:sz w:val="20"/>
                <w:szCs w:val="20"/>
              </w:rPr>
              <w:t>staff in-country and the UK</w:t>
            </w:r>
            <w:r w:rsidR="000516D9">
              <w:rPr>
                <w:rFonts w:ascii="Arial" w:hAnsi="Arial" w:cs="Arial"/>
                <w:sz w:val="20"/>
                <w:szCs w:val="20"/>
              </w:rPr>
              <w:t xml:space="preserve">; </w:t>
            </w:r>
            <w:r w:rsidR="00D61429">
              <w:rPr>
                <w:rFonts w:ascii="Arial" w:hAnsi="Arial" w:cs="Arial"/>
                <w:sz w:val="20"/>
                <w:szCs w:val="20"/>
              </w:rPr>
              <w:t>Fundraising Team</w:t>
            </w:r>
            <w:r w:rsidR="000516D9">
              <w:rPr>
                <w:rFonts w:ascii="Arial" w:hAnsi="Arial" w:cs="Arial"/>
                <w:sz w:val="20"/>
                <w:szCs w:val="20"/>
              </w:rPr>
              <w:t xml:space="preserve">; </w:t>
            </w:r>
            <w:r w:rsidR="00D61429" w:rsidRPr="008B4978">
              <w:rPr>
                <w:rFonts w:ascii="Arial" w:hAnsi="Arial" w:cs="Arial"/>
                <w:sz w:val="20"/>
                <w:szCs w:val="20"/>
              </w:rPr>
              <w:t>Communications Team</w:t>
            </w:r>
          </w:p>
          <w:p w14:paraId="3BCBC8E0" w14:textId="77777777" w:rsidR="00D61429" w:rsidRPr="005C4793" w:rsidRDefault="00D61429" w:rsidP="00D61429">
            <w:pPr>
              <w:rPr>
                <w:rFonts w:ascii="Arial" w:hAnsi="Arial" w:cs="Arial"/>
                <w:sz w:val="20"/>
                <w:szCs w:val="20"/>
              </w:rPr>
            </w:pPr>
          </w:p>
          <w:p w14:paraId="7AFF143C" w14:textId="514F51DE" w:rsidR="000516D9" w:rsidRDefault="009C60ED" w:rsidP="000516D9">
            <w:pPr>
              <w:rPr>
                <w:rFonts w:ascii="Arial" w:hAnsi="Arial" w:cs="Arial"/>
                <w:sz w:val="20"/>
                <w:szCs w:val="20"/>
              </w:rPr>
            </w:pPr>
            <w:r w:rsidRPr="005C4793">
              <w:rPr>
                <w:rFonts w:ascii="Arial" w:hAnsi="Arial" w:cs="Arial"/>
                <w:sz w:val="20"/>
                <w:szCs w:val="20"/>
              </w:rPr>
              <w:t>External</w:t>
            </w:r>
            <w:r w:rsidR="000516D9">
              <w:rPr>
                <w:rFonts w:ascii="Arial" w:hAnsi="Arial" w:cs="Arial"/>
                <w:sz w:val="20"/>
                <w:szCs w:val="20"/>
              </w:rPr>
              <w:t>:</w:t>
            </w:r>
            <w:r w:rsidRPr="005C4793">
              <w:rPr>
                <w:rFonts w:ascii="Arial" w:hAnsi="Arial" w:cs="Arial"/>
                <w:sz w:val="20"/>
                <w:szCs w:val="20"/>
              </w:rPr>
              <w:t xml:space="preserve"> </w:t>
            </w:r>
            <w:r w:rsidR="000516D9" w:rsidRPr="008B4978">
              <w:rPr>
                <w:rFonts w:ascii="Arial" w:hAnsi="Arial" w:cs="Arial"/>
                <w:sz w:val="20"/>
                <w:szCs w:val="20"/>
              </w:rPr>
              <w:t xml:space="preserve">BAT funding partners, including Trust and Foundations, </w:t>
            </w:r>
            <w:r w:rsidR="000516D9">
              <w:rPr>
                <w:rFonts w:ascii="Arial" w:hAnsi="Arial" w:cs="Arial"/>
                <w:sz w:val="20"/>
                <w:szCs w:val="20"/>
              </w:rPr>
              <w:t>corporate and statutory donors</w:t>
            </w:r>
          </w:p>
          <w:p w14:paraId="26B82FB8" w14:textId="77777777" w:rsidR="000516D9" w:rsidRPr="008B4978" w:rsidRDefault="000516D9" w:rsidP="000516D9">
            <w:pPr>
              <w:rPr>
                <w:rFonts w:ascii="Arial" w:hAnsi="Arial" w:cs="Arial"/>
                <w:sz w:val="20"/>
                <w:szCs w:val="20"/>
              </w:rPr>
            </w:pPr>
            <w:r w:rsidRPr="008B4978">
              <w:rPr>
                <w:rFonts w:ascii="Arial" w:hAnsi="Arial" w:cs="Arial"/>
                <w:sz w:val="20"/>
                <w:szCs w:val="20"/>
              </w:rPr>
              <w:t>Programme Partners including; NGO’s, private sector companies and academic institutions</w:t>
            </w:r>
          </w:p>
          <w:p w14:paraId="6A2FD689" w14:textId="030B6B4E" w:rsidR="00B452A5" w:rsidRPr="005C4793" w:rsidRDefault="000516D9" w:rsidP="000516D9">
            <w:pPr>
              <w:rPr>
                <w:rFonts w:ascii="Arial" w:hAnsi="Arial" w:cs="Arial"/>
                <w:b/>
                <w:sz w:val="20"/>
                <w:szCs w:val="20"/>
              </w:rPr>
            </w:pPr>
            <w:r w:rsidRPr="008B4978">
              <w:rPr>
                <w:rFonts w:ascii="Arial" w:hAnsi="Arial" w:cs="Arial"/>
                <w:sz w:val="20"/>
                <w:szCs w:val="20"/>
              </w:rPr>
              <w:t>BAT Service Providers, such as IT and database support</w:t>
            </w:r>
          </w:p>
          <w:p w14:paraId="35734E57" w14:textId="77777777" w:rsidR="007E45E2" w:rsidRPr="005C4793" w:rsidRDefault="007E45E2" w:rsidP="00F67883">
            <w:pPr>
              <w:rPr>
                <w:rFonts w:ascii="Arial" w:hAnsi="Arial" w:cs="Arial"/>
                <w:b/>
                <w:sz w:val="20"/>
                <w:szCs w:val="20"/>
              </w:rPr>
            </w:pPr>
          </w:p>
        </w:tc>
      </w:tr>
    </w:tbl>
    <w:p w14:paraId="096B2345" w14:textId="306C3799" w:rsidR="00B452A5" w:rsidRPr="005C4793" w:rsidRDefault="00B452A5">
      <w:pPr>
        <w:rPr>
          <w:rFonts w:ascii="Arial" w:hAnsi="Arial" w:cs="Arial"/>
          <w:sz w:val="20"/>
          <w:szCs w:val="20"/>
        </w:rPr>
      </w:pPr>
    </w:p>
    <w:p w14:paraId="7CB802DD" w14:textId="77777777" w:rsidR="00BD79ED" w:rsidRPr="005C4793" w:rsidRDefault="00BD79ED">
      <w:pPr>
        <w:rPr>
          <w:rFonts w:ascii="Arial" w:hAnsi="Arial" w:cs="Arial"/>
          <w:sz w:val="20"/>
          <w:szCs w:val="20"/>
        </w:rPr>
      </w:pPr>
      <w:r w:rsidRPr="005C4793">
        <w:rPr>
          <w:rFonts w:ascii="Arial" w:hAnsi="Arial" w:cs="Arial"/>
          <w:sz w:val="20"/>
          <w:szCs w:val="20"/>
        </w:rPr>
        <w:br w:type="page"/>
      </w:r>
    </w:p>
    <w:tbl>
      <w:tblPr>
        <w:tblStyle w:val="TableGrid"/>
        <w:tblW w:w="0" w:type="auto"/>
        <w:tblLook w:val="04A0" w:firstRow="1" w:lastRow="0" w:firstColumn="1" w:lastColumn="0" w:noHBand="0" w:noVBand="1"/>
      </w:tblPr>
      <w:tblGrid>
        <w:gridCol w:w="9016"/>
      </w:tblGrid>
      <w:tr w:rsidR="00B452A5" w:rsidRPr="005C4793" w14:paraId="5A207EA4" w14:textId="77777777" w:rsidTr="00E94CE1">
        <w:tc>
          <w:tcPr>
            <w:tcW w:w="9016" w:type="dxa"/>
            <w:shd w:val="clear" w:color="auto" w:fill="D0CECE" w:themeFill="background2" w:themeFillShade="E6"/>
          </w:tcPr>
          <w:p w14:paraId="1748DB46" w14:textId="56E07A13" w:rsidR="00B452A5" w:rsidRPr="005C4793" w:rsidRDefault="00B452A5" w:rsidP="00E94CE1">
            <w:pPr>
              <w:rPr>
                <w:rFonts w:ascii="Arial" w:hAnsi="Arial" w:cs="Arial"/>
                <w:b/>
                <w:sz w:val="20"/>
                <w:szCs w:val="20"/>
              </w:rPr>
            </w:pPr>
            <w:r w:rsidRPr="005C4793">
              <w:rPr>
                <w:rFonts w:ascii="Arial" w:hAnsi="Arial" w:cs="Arial"/>
                <w:b/>
                <w:sz w:val="20"/>
                <w:szCs w:val="20"/>
              </w:rPr>
              <w:lastRenderedPageBreak/>
              <w:t>Job-related k</w:t>
            </w:r>
            <w:r w:rsidR="005830D6" w:rsidRPr="005C4793">
              <w:rPr>
                <w:rFonts w:ascii="Arial" w:hAnsi="Arial" w:cs="Arial"/>
                <w:b/>
                <w:sz w:val="20"/>
                <w:szCs w:val="20"/>
              </w:rPr>
              <w:t>nowledge, skills and experience</w:t>
            </w:r>
            <w:r w:rsidR="009C60ED" w:rsidRPr="005C4793">
              <w:rPr>
                <w:rFonts w:ascii="Arial" w:hAnsi="Arial" w:cs="Arial"/>
                <w:b/>
                <w:sz w:val="20"/>
                <w:szCs w:val="20"/>
              </w:rPr>
              <w:t xml:space="preserve"> </w:t>
            </w:r>
          </w:p>
          <w:p w14:paraId="6110BC9B" w14:textId="77777777" w:rsidR="00B452A5" w:rsidRPr="005C4793" w:rsidRDefault="00B452A5" w:rsidP="00E94CE1">
            <w:pPr>
              <w:rPr>
                <w:rFonts w:ascii="Arial" w:hAnsi="Arial" w:cs="Arial"/>
                <w:b/>
                <w:sz w:val="20"/>
                <w:szCs w:val="20"/>
              </w:rPr>
            </w:pPr>
          </w:p>
        </w:tc>
      </w:tr>
      <w:tr w:rsidR="00B452A5" w:rsidRPr="005C4793" w14:paraId="04A92D43" w14:textId="77777777" w:rsidTr="00853374">
        <w:tc>
          <w:tcPr>
            <w:tcW w:w="9016" w:type="dxa"/>
          </w:tcPr>
          <w:p w14:paraId="505FFB7F" w14:textId="77777777" w:rsidR="00B452A5" w:rsidRPr="005C4793" w:rsidRDefault="00B452A5" w:rsidP="00B452A5">
            <w:pPr>
              <w:rPr>
                <w:rFonts w:ascii="Arial" w:hAnsi="Arial" w:cs="Arial"/>
                <w:b/>
                <w:sz w:val="20"/>
                <w:szCs w:val="20"/>
              </w:rPr>
            </w:pPr>
          </w:p>
          <w:p w14:paraId="42FA4729" w14:textId="32B3CD31" w:rsidR="00B71FEE" w:rsidRPr="00F64DBD" w:rsidRDefault="00B71FEE" w:rsidP="00B71FEE">
            <w:pPr>
              <w:rPr>
                <w:rFonts w:ascii="Arial" w:hAnsi="Arial" w:cs="Arial"/>
                <w:b/>
                <w:bCs/>
                <w:sz w:val="20"/>
                <w:szCs w:val="20"/>
              </w:rPr>
            </w:pPr>
            <w:r w:rsidRPr="00F64DBD">
              <w:rPr>
                <w:rFonts w:ascii="Arial" w:hAnsi="Arial" w:cs="Arial"/>
                <w:b/>
                <w:bCs/>
                <w:sz w:val="20"/>
                <w:szCs w:val="20"/>
              </w:rPr>
              <w:t>Essential:</w:t>
            </w:r>
          </w:p>
          <w:p w14:paraId="1688C5B1" w14:textId="7EE7F040" w:rsidR="00B71FEE" w:rsidRDefault="00516FA6" w:rsidP="00B71FEE">
            <w:pPr>
              <w:pStyle w:val="ListParagraph"/>
              <w:numPr>
                <w:ilvl w:val="0"/>
                <w:numId w:val="16"/>
              </w:numPr>
              <w:rPr>
                <w:rFonts w:ascii="Arial" w:hAnsi="Arial" w:cs="Arial"/>
                <w:sz w:val="20"/>
                <w:szCs w:val="20"/>
              </w:rPr>
            </w:pPr>
            <w:r>
              <w:rPr>
                <w:rFonts w:ascii="Arial" w:hAnsi="Arial" w:cs="Arial"/>
                <w:sz w:val="20"/>
                <w:szCs w:val="20"/>
              </w:rPr>
              <w:t>Significant</w:t>
            </w:r>
            <w:r w:rsidR="00B71FEE" w:rsidRPr="008B4978">
              <w:rPr>
                <w:rFonts w:ascii="Arial" w:hAnsi="Arial" w:cs="Arial"/>
                <w:sz w:val="20"/>
                <w:szCs w:val="20"/>
              </w:rPr>
              <w:t xml:space="preserve"> experience</w:t>
            </w:r>
            <w:r>
              <w:rPr>
                <w:rFonts w:ascii="Arial" w:hAnsi="Arial" w:cs="Arial"/>
                <w:sz w:val="20"/>
                <w:szCs w:val="20"/>
              </w:rPr>
              <w:t xml:space="preserve"> </w:t>
            </w:r>
            <w:r w:rsidR="007D4857">
              <w:rPr>
                <w:rFonts w:ascii="Arial" w:hAnsi="Arial" w:cs="Arial"/>
                <w:sz w:val="20"/>
                <w:szCs w:val="20"/>
              </w:rPr>
              <w:t>with demonst</w:t>
            </w:r>
            <w:r w:rsidR="00812F38">
              <w:rPr>
                <w:rFonts w:ascii="Arial" w:hAnsi="Arial" w:cs="Arial"/>
                <w:sz w:val="20"/>
                <w:szCs w:val="20"/>
              </w:rPr>
              <w:t>rable progression</w:t>
            </w:r>
            <w:r w:rsidR="00B71FEE" w:rsidRPr="008B4978">
              <w:rPr>
                <w:rFonts w:ascii="Arial" w:hAnsi="Arial" w:cs="Arial"/>
                <w:sz w:val="20"/>
                <w:szCs w:val="20"/>
              </w:rPr>
              <w:t xml:space="preserve"> in </w:t>
            </w:r>
            <w:r w:rsidR="00B71FEE">
              <w:rPr>
                <w:rFonts w:ascii="Arial" w:hAnsi="Arial" w:cs="Arial"/>
                <w:sz w:val="20"/>
                <w:szCs w:val="20"/>
              </w:rPr>
              <w:t xml:space="preserve">an institutional fundraising (preferably trusts, foundations and/or corporate foundations) or similar role </w:t>
            </w:r>
          </w:p>
          <w:p w14:paraId="70946762" w14:textId="19497901" w:rsidR="00B71FEE" w:rsidRPr="00B71FEE" w:rsidRDefault="00B71FEE" w:rsidP="00B71FEE">
            <w:pPr>
              <w:pStyle w:val="ListParagraph"/>
              <w:numPr>
                <w:ilvl w:val="0"/>
                <w:numId w:val="16"/>
              </w:numPr>
              <w:rPr>
                <w:rFonts w:ascii="Arial" w:hAnsi="Arial" w:cs="Arial"/>
                <w:sz w:val="20"/>
                <w:szCs w:val="20"/>
              </w:rPr>
            </w:pPr>
            <w:r>
              <w:rPr>
                <w:rFonts w:ascii="Arial" w:hAnsi="Arial" w:cs="Arial"/>
                <w:sz w:val="20"/>
                <w:szCs w:val="20"/>
              </w:rPr>
              <w:t xml:space="preserve">Strong track record in securing high value (six figures and above) grants from warm and cold trusts, foundations, corporate foundations and/or statutory donors, </w:t>
            </w:r>
            <w:r w:rsidRPr="00B71FEE">
              <w:rPr>
                <w:rFonts w:ascii="Arial" w:hAnsi="Arial" w:cs="Arial"/>
                <w:sz w:val="20"/>
                <w:szCs w:val="20"/>
              </w:rPr>
              <w:t>including demonstrable ability to independently manage the fundraising process from research/identification to grant management</w:t>
            </w:r>
          </w:p>
          <w:p w14:paraId="084F2154" w14:textId="5C10C54C" w:rsidR="00B71FEE" w:rsidRDefault="00B71FEE" w:rsidP="00B71FEE">
            <w:pPr>
              <w:pStyle w:val="ListParagraph"/>
              <w:widowControl w:val="0"/>
              <w:numPr>
                <w:ilvl w:val="0"/>
                <w:numId w:val="16"/>
              </w:numPr>
              <w:autoSpaceDE w:val="0"/>
              <w:autoSpaceDN w:val="0"/>
              <w:contextualSpacing w:val="0"/>
              <w:rPr>
                <w:rFonts w:ascii="Arial" w:hAnsi="Arial" w:cs="Arial"/>
                <w:sz w:val="20"/>
                <w:szCs w:val="20"/>
              </w:rPr>
            </w:pPr>
            <w:r>
              <w:rPr>
                <w:rFonts w:ascii="Arial" w:hAnsi="Arial" w:cs="Arial"/>
                <w:sz w:val="20"/>
                <w:szCs w:val="20"/>
              </w:rPr>
              <w:t>Demonstrable experience project managing complex bid development and writing successful fundraising bids, including developing project budgets</w:t>
            </w:r>
          </w:p>
          <w:p w14:paraId="0A6DC995" w14:textId="20B0075D" w:rsidR="0075721D" w:rsidRPr="0075721D" w:rsidRDefault="0075721D" w:rsidP="0075721D">
            <w:pPr>
              <w:pStyle w:val="ListParagraph"/>
              <w:numPr>
                <w:ilvl w:val="0"/>
                <w:numId w:val="16"/>
              </w:numPr>
              <w:rPr>
                <w:rFonts w:ascii="Arial" w:hAnsi="Arial" w:cs="Arial"/>
                <w:sz w:val="20"/>
                <w:szCs w:val="20"/>
              </w:rPr>
            </w:pPr>
            <w:r>
              <w:rPr>
                <w:rFonts w:ascii="Arial" w:hAnsi="Arial" w:cs="Arial"/>
                <w:sz w:val="20"/>
                <w:szCs w:val="20"/>
              </w:rPr>
              <w:t>Demonstrable ability to communicate effectively with a wide range of internal and external stakeholders, adapting style and approach to stakeholder needs</w:t>
            </w:r>
          </w:p>
          <w:p w14:paraId="42606AD8" w14:textId="77777777" w:rsidR="00B71FEE" w:rsidRDefault="00B71FEE" w:rsidP="00B71FEE">
            <w:pPr>
              <w:pStyle w:val="ListParagraph"/>
              <w:numPr>
                <w:ilvl w:val="0"/>
                <w:numId w:val="16"/>
              </w:numPr>
              <w:rPr>
                <w:rFonts w:ascii="Arial" w:hAnsi="Arial" w:cs="Arial"/>
                <w:sz w:val="20"/>
                <w:szCs w:val="20"/>
              </w:rPr>
            </w:pPr>
            <w:r w:rsidRPr="008B4978">
              <w:rPr>
                <w:rFonts w:ascii="Arial" w:hAnsi="Arial" w:cs="Arial"/>
                <w:sz w:val="20"/>
                <w:szCs w:val="20"/>
              </w:rPr>
              <w:t xml:space="preserve">Demonstrable experience of </w:t>
            </w:r>
            <w:r>
              <w:rPr>
                <w:rFonts w:ascii="Arial" w:hAnsi="Arial" w:cs="Arial"/>
                <w:sz w:val="20"/>
                <w:szCs w:val="20"/>
              </w:rPr>
              <w:t>managing high-level internal and external stakeholders (including chief executives and trustees) to engage and drive fundraising relationships</w:t>
            </w:r>
          </w:p>
          <w:p w14:paraId="07EFC70D" w14:textId="398D1A9B" w:rsidR="00B71FEE" w:rsidRDefault="00B71FEE" w:rsidP="00B71FEE">
            <w:pPr>
              <w:pStyle w:val="ListParagraph"/>
              <w:numPr>
                <w:ilvl w:val="0"/>
                <w:numId w:val="16"/>
              </w:numPr>
              <w:rPr>
                <w:rFonts w:ascii="Arial" w:hAnsi="Arial" w:cs="Arial"/>
                <w:sz w:val="20"/>
                <w:szCs w:val="20"/>
              </w:rPr>
            </w:pPr>
            <w:r>
              <w:rPr>
                <w:rFonts w:ascii="Arial" w:hAnsi="Arial" w:cs="Arial"/>
                <w:sz w:val="20"/>
                <w:szCs w:val="20"/>
              </w:rPr>
              <w:t xml:space="preserve">Demonstrable ability to proactively manage a funding pipeline </w:t>
            </w:r>
            <w:r w:rsidR="00B875AD">
              <w:rPr>
                <w:rFonts w:ascii="Arial" w:hAnsi="Arial" w:cs="Arial"/>
                <w:sz w:val="20"/>
                <w:szCs w:val="20"/>
              </w:rPr>
              <w:t>and achieving fundraising targets</w:t>
            </w:r>
            <w:r>
              <w:rPr>
                <w:rFonts w:ascii="Arial" w:hAnsi="Arial" w:cs="Arial"/>
                <w:sz w:val="20"/>
                <w:szCs w:val="20"/>
              </w:rPr>
              <w:t xml:space="preserve">, including reporting to senior stakeholders against targets and pipeline strength </w:t>
            </w:r>
          </w:p>
          <w:p w14:paraId="14B3E463" w14:textId="77777777" w:rsidR="00B71FEE" w:rsidRDefault="00B71FEE" w:rsidP="00B71FEE">
            <w:pPr>
              <w:rPr>
                <w:rFonts w:ascii="Arial" w:hAnsi="Arial" w:cs="Arial"/>
                <w:sz w:val="20"/>
                <w:szCs w:val="20"/>
              </w:rPr>
            </w:pPr>
          </w:p>
          <w:p w14:paraId="544D7950" w14:textId="77777777" w:rsidR="00B71FEE" w:rsidRPr="0053118D" w:rsidRDefault="00B71FEE" w:rsidP="00B71FEE">
            <w:pPr>
              <w:rPr>
                <w:rFonts w:ascii="Arial" w:hAnsi="Arial" w:cs="Arial"/>
                <w:b/>
                <w:bCs/>
                <w:sz w:val="20"/>
                <w:szCs w:val="20"/>
              </w:rPr>
            </w:pPr>
            <w:r w:rsidRPr="0053118D">
              <w:rPr>
                <w:rFonts w:ascii="Arial" w:hAnsi="Arial" w:cs="Arial"/>
                <w:b/>
                <w:bCs/>
                <w:sz w:val="20"/>
                <w:szCs w:val="20"/>
              </w:rPr>
              <w:t>Desirable:</w:t>
            </w:r>
          </w:p>
          <w:p w14:paraId="4F3036EC" w14:textId="77777777" w:rsidR="00B71FEE" w:rsidRDefault="00B71FEE" w:rsidP="00B71FEE">
            <w:pPr>
              <w:pStyle w:val="NoSpacing"/>
              <w:numPr>
                <w:ilvl w:val="0"/>
                <w:numId w:val="16"/>
              </w:numPr>
              <w:rPr>
                <w:rFonts w:ascii="Arial" w:hAnsi="Arial" w:cs="Arial"/>
                <w:sz w:val="20"/>
                <w:szCs w:val="20"/>
              </w:rPr>
            </w:pPr>
            <w:r w:rsidRPr="008B4978">
              <w:rPr>
                <w:rFonts w:ascii="Arial" w:hAnsi="Arial" w:cs="Arial"/>
                <w:sz w:val="20"/>
                <w:szCs w:val="20"/>
              </w:rPr>
              <w:t xml:space="preserve">Knowledge </w:t>
            </w:r>
            <w:r>
              <w:rPr>
                <w:rFonts w:ascii="Arial" w:hAnsi="Arial" w:cs="Arial"/>
                <w:sz w:val="20"/>
                <w:szCs w:val="20"/>
              </w:rPr>
              <w:t>and/or experience in</w:t>
            </w:r>
            <w:r w:rsidRPr="008B4978">
              <w:rPr>
                <w:rFonts w:ascii="Arial" w:hAnsi="Arial" w:cs="Arial"/>
                <w:sz w:val="20"/>
                <w:szCs w:val="20"/>
              </w:rPr>
              <w:t xml:space="preserve"> the development sector </w:t>
            </w:r>
          </w:p>
          <w:p w14:paraId="07B7E23D" w14:textId="77777777" w:rsidR="00B71FEE" w:rsidRDefault="00B71FEE" w:rsidP="00B71FEE">
            <w:pPr>
              <w:pStyle w:val="NoSpacing"/>
              <w:numPr>
                <w:ilvl w:val="0"/>
                <w:numId w:val="16"/>
              </w:numPr>
              <w:rPr>
                <w:rFonts w:ascii="Arial" w:hAnsi="Arial" w:cs="Arial"/>
                <w:sz w:val="20"/>
                <w:szCs w:val="20"/>
              </w:rPr>
            </w:pPr>
            <w:r>
              <w:rPr>
                <w:rFonts w:ascii="Arial" w:hAnsi="Arial" w:cs="Arial"/>
                <w:sz w:val="20"/>
                <w:szCs w:val="20"/>
              </w:rPr>
              <w:t>Knowledge, experience and/or passion relating to BAT’s programme areas (livelihoods, education, anti-trafficking, mental health, conservation) and/or countries in South Asia, particularly India, Pakistan and/or Bangladesh</w:t>
            </w:r>
          </w:p>
          <w:p w14:paraId="346F0438" w14:textId="77777777" w:rsidR="00B71FEE" w:rsidRDefault="00B71FEE" w:rsidP="00B71FEE">
            <w:pPr>
              <w:pStyle w:val="NoSpacing"/>
              <w:numPr>
                <w:ilvl w:val="0"/>
                <w:numId w:val="16"/>
              </w:numPr>
              <w:rPr>
                <w:rFonts w:ascii="Arial" w:hAnsi="Arial" w:cs="Arial"/>
                <w:sz w:val="20"/>
                <w:szCs w:val="20"/>
              </w:rPr>
            </w:pPr>
            <w:r>
              <w:rPr>
                <w:rFonts w:ascii="Arial" w:hAnsi="Arial" w:cs="Arial"/>
                <w:sz w:val="20"/>
                <w:szCs w:val="20"/>
              </w:rPr>
              <w:t>Particular expertise and passion for driving new business (funding) opportunities</w:t>
            </w:r>
          </w:p>
          <w:p w14:paraId="2201ABD1" w14:textId="77777777" w:rsidR="00B71FEE" w:rsidRDefault="00B71FEE" w:rsidP="00B71FEE">
            <w:pPr>
              <w:pStyle w:val="NoSpacing"/>
              <w:numPr>
                <w:ilvl w:val="0"/>
                <w:numId w:val="16"/>
              </w:numPr>
              <w:rPr>
                <w:rFonts w:ascii="Arial" w:hAnsi="Arial" w:cs="Arial"/>
                <w:sz w:val="20"/>
                <w:szCs w:val="20"/>
              </w:rPr>
            </w:pPr>
            <w:r>
              <w:rPr>
                <w:rFonts w:ascii="Arial" w:hAnsi="Arial" w:cs="Arial"/>
                <w:sz w:val="20"/>
                <w:szCs w:val="20"/>
              </w:rPr>
              <w:t>Experience managing corporate partnerships, including developing creative communications and engagement plans</w:t>
            </w:r>
          </w:p>
          <w:p w14:paraId="352931BD" w14:textId="77777777" w:rsidR="00B71FEE" w:rsidRDefault="00B71FEE" w:rsidP="00B71FEE">
            <w:pPr>
              <w:pStyle w:val="NoSpacing"/>
              <w:numPr>
                <w:ilvl w:val="0"/>
                <w:numId w:val="16"/>
              </w:numPr>
              <w:rPr>
                <w:rFonts w:ascii="Arial" w:hAnsi="Arial" w:cs="Arial"/>
                <w:sz w:val="20"/>
                <w:szCs w:val="20"/>
              </w:rPr>
            </w:pPr>
            <w:r>
              <w:rPr>
                <w:rFonts w:ascii="Arial" w:hAnsi="Arial" w:cs="Arial"/>
                <w:sz w:val="20"/>
                <w:szCs w:val="20"/>
              </w:rPr>
              <w:t>Knowledge and/or experience of the social finance sector or results-based-finance</w:t>
            </w:r>
          </w:p>
          <w:p w14:paraId="0865FE13" w14:textId="77777777" w:rsidR="00B71FEE" w:rsidRDefault="00B71FEE" w:rsidP="00B71FEE">
            <w:pPr>
              <w:pStyle w:val="NoSpacing"/>
              <w:rPr>
                <w:rFonts w:ascii="Arial" w:hAnsi="Arial" w:cs="Arial"/>
                <w:sz w:val="20"/>
                <w:szCs w:val="20"/>
              </w:rPr>
            </w:pPr>
          </w:p>
          <w:p w14:paraId="4BD0CD48" w14:textId="77777777" w:rsidR="00B71FEE" w:rsidRPr="00CD5647" w:rsidRDefault="00B71FEE" w:rsidP="00B71FEE">
            <w:pPr>
              <w:pStyle w:val="NoSpacing"/>
              <w:rPr>
                <w:rFonts w:ascii="Arial" w:hAnsi="Arial" w:cs="Arial"/>
                <w:b/>
                <w:bCs/>
                <w:sz w:val="20"/>
                <w:szCs w:val="20"/>
              </w:rPr>
            </w:pPr>
            <w:r w:rsidRPr="00CD5647">
              <w:rPr>
                <w:rFonts w:ascii="Arial" w:hAnsi="Arial" w:cs="Arial"/>
                <w:b/>
                <w:bCs/>
                <w:sz w:val="20"/>
                <w:szCs w:val="20"/>
              </w:rPr>
              <w:t>Key skills required for the role:</w:t>
            </w:r>
          </w:p>
          <w:p w14:paraId="24602DB5" w14:textId="66F9C04E" w:rsidR="00B71FEE" w:rsidRDefault="00B71FEE" w:rsidP="00B71FEE">
            <w:pPr>
              <w:pStyle w:val="ListParagraph"/>
              <w:numPr>
                <w:ilvl w:val="0"/>
                <w:numId w:val="16"/>
              </w:numPr>
              <w:rPr>
                <w:rFonts w:ascii="Arial" w:hAnsi="Arial" w:cs="Arial"/>
                <w:sz w:val="20"/>
                <w:szCs w:val="20"/>
              </w:rPr>
            </w:pPr>
            <w:r>
              <w:rPr>
                <w:rFonts w:ascii="Arial" w:hAnsi="Arial" w:cs="Arial"/>
                <w:sz w:val="20"/>
                <w:szCs w:val="20"/>
              </w:rPr>
              <w:t>Excellent stakeholder and relationship management skills</w:t>
            </w:r>
            <w:r w:rsidR="00812F38">
              <w:rPr>
                <w:rFonts w:ascii="Arial" w:hAnsi="Arial" w:cs="Arial"/>
                <w:sz w:val="20"/>
                <w:szCs w:val="20"/>
              </w:rPr>
              <w:t xml:space="preserve"> </w:t>
            </w:r>
          </w:p>
          <w:p w14:paraId="18C63779" w14:textId="7FB89359" w:rsidR="00B71FEE" w:rsidRPr="00C4612B" w:rsidRDefault="00B71FEE" w:rsidP="00B71FEE">
            <w:pPr>
              <w:pStyle w:val="ListParagraph"/>
              <w:numPr>
                <w:ilvl w:val="0"/>
                <w:numId w:val="16"/>
              </w:numPr>
              <w:rPr>
                <w:rFonts w:ascii="Arial" w:hAnsi="Arial" w:cs="Arial"/>
                <w:sz w:val="20"/>
                <w:szCs w:val="20"/>
              </w:rPr>
            </w:pPr>
            <w:r w:rsidRPr="008B4978">
              <w:rPr>
                <w:rFonts w:ascii="Arial" w:hAnsi="Arial" w:cs="Arial"/>
                <w:sz w:val="20"/>
                <w:szCs w:val="20"/>
              </w:rPr>
              <w:t xml:space="preserve">Excellent written and verbal communication skills </w:t>
            </w:r>
          </w:p>
          <w:p w14:paraId="074AD1B6" w14:textId="2A8D09AA" w:rsidR="00B71FEE" w:rsidRPr="008B4978" w:rsidRDefault="00B71FEE" w:rsidP="00B71FEE">
            <w:pPr>
              <w:pStyle w:val="ListParagraph"/>
              <w:numPr>
                <w:ilvl w:val="0"/>
                <w:numId w:val="16"/>
              </w:numPr>
              <w:rPr>
                <w:rFonts w:ascii="Arial" w:hAnsi="Arial" w:cs="Arial"/>
                <w:sz w:val="20"/>
                <w:szCs w:val="20"/>
              </w:rPr>
            </w:pPr>
            <w:r>
              <w:rPr>
                <w:rFonts w:ascii="Arial" w:hAnsi="Arial" w:cs="Arial"/>
                <w:sz w:val="20"/>
                <w:szCs w:val="20"/>
              </w:rPr>
              <w:t>Excellent time management and organisational skills</w:t>
            </w:r>
            <w:r w:rsidR="00695D64">
              <w:rPr>
                <w:rFonts w:ascii="Arial" w:hAnsi="Arial" w:cs="Arial"/>
                <w:sz w:val="20"/>
                <w:szCs w:val="20"/>
              </w:rPr>
              <w:t xml:space="preserve"> </w:t>
            </w:r>
          </w:p>
          <w:p w14:paraId="5C5BE1CC" w14:textId="4BCDA057" w:rsidR="00B71FEE" w:rsidRPr="008B4978" w:rsidRDefault="00B71FEE" w:rsidP="00B71FEE">
            <w:pPr>
              <w:pStyle w:val="ListParagraph"/>
              <w:numPr>
                <w:ilvl w:val="0"/>
                <w:numId w:val="16"/>
              </w:numPr>
              <w:rPr>
                <w:rFonts w:ascii="Arial" w:hAnsi="Arial" w:cs="Arial"/>
                <w:sz w:val="20"/>
                <w:szCs w:val="20"/>
              </w:rPr>
            </w:pPr>
            <w:r w:rsidRPr="008B4978">
              <w:rPr>
                <w:rFonts w:ascii="Arial" w:hAnsi="Arial" w:cs="Arial"/>
                <w:sz w:val="20"/>
                <w:szCs w:val="20"/>
              </w:rPr>
              <w:t xml:space="preserve">Ability to prioritise work </w:t>
            </w:r>
            <w:r>
              <w:rPr>
                <w:rFonts w:ascii="Arial" w:hAnsi="Arial" w:cs="Arial"/>
                <w:sz w:val="20"/>
                <w:szCs w:val="20"/>
              </w:rPr>
              <w:t>and work well under pressure</w:t>
            </w:r>
            <w:r w:rsidR="00695D64">
              <w:rPr>
                <w:rFonts w:ascii="Arial" w:hAnsi="Arial" w:cs="Arial"/>
                <w:sz w:val="20"/>
                <w:szCs w:val="20"/>
              </w:rPr>
              <w:t xml:space="preserve"> </w:t>
            </w:r>
          </w:p>
          <w:p w14:paraId="4BF22F2B" w14:textId="69CF2BBB" w:rsidR="00B71FEE" w:rsidRPr="008B4978" w:rsidRDefault="00B71FEE" w:rsidP="00B71FEE">
            <w:pPr>
              <w:pStyle w:val="ListParagraph"/>
              <w:numPr>
                <w:ilvl w:val="0"/>
                <w:numId w:val="16"/>
              </w:numPr>
              <w:rPr>
                <w:rFonts w:ascii="Arial" w:hAnsi="Arial" w:cs="Arial"/>
                <w:sz w:val="20"/>
                <w:szCs w:val="20"/>
              </w:rPr>
            </w:pPr>
            <w:r>
              <w:rPr>
                <w:rFonts w:ascii="Arial" w:hAnsi="Arial" w:cs="Arial"/>
                <w:sz w:val="20"/>
                <w:szCs w:val="20"/>
              </w:rPr>
              <w:t xml:space="preserve">Ability to work </w:t>
            </w:r>
            <w:r w:rsidRPr="008B4978">
              <w:rPr>
                <w:rFonts w:ascii="Arial" w:hAnsi="Arial" w:cs="Arial"/>
                <w:sz w:val="20"/>
                <w:szCs w:val="20"/>
              </w:rPr>
              <w:t xml:space="preserve">methodically </w:t>
            </w:r>
            <w:r>
              <w:rPr>
                <w:rFonts w:ascii="Arial" w:hAnsi="Arial" w:cs="Arial"/>
                <w:sz w:val="20"/>
                <w:szCs w:val="20"/>
              </w:rPr>
              <w:t xml:space="preserve">and </w:t>
            </w:r>
            <w:r w:rsidRPr="008B4978">
              <w:rPr>
                <w:rFonts w:ascii="Arial" w:hAnsi="Arial" w:cs="Arial"/>
                <w:sz w:val="20"/>
                <w:szCs w:val="20"/>
              </w:rPr>
              <w:t xml:space="preserve">with high attention to detail </w:t>
            </w:r>
          </w:p>
          <w:p w14:paraId="25085938" w14:textId="77777777" w:rsidR="00B71FEE" w:rsidRPr="006005FE" w:rsidRDefault="00B71FEE" w:rsidP="00B71FEE">
            <w:pPr>
              <w:pStyle w:val="ListParagraph"/>
              <w:numPr>
                <w:ilvl w:val="0"/>
                <w:numId w:val="16"/>
              </w:numPr>
              <w:rPr>
                <w:rFonts w:ascii="Arial" w:hAnsi="Arial" w:cs="Arial"/>
                <w:sz w:val="20"/>
                <w:szCs w:val="20"/>
              </w:rPr>
            </w:pPr>
            <w:r w:rsidRPr="008B4978">
              <w:rPr>
                <w:rFonts w:ascii="Arial" w:hAnsi="Arial" w:cs="Arial"/>
                <w:sz w:val="20"/>
                <w:szCs w:val="20"/>
              </w:rPr>
              <w:t xml:space="preserve">Good working knowledge of database, spreadsheet and word-processing software </w:t>
            </w:r>
          </w:p>
          <w:p w14:paraId="079CECBF" w14:textId="77777777" w:rsidR="00812F38" w:rsidRDefault="00B71FEE" w:rsidP="00812F38">
            <w:pPr>
              <w:pStyle w:val="NoSpacing"/>
              <w:numPr>
                <w:ilvl w:val="0"/>
                <w:numId w:val="16"/>
              </w:numPr>
              <w:rPr>
                <w:rFonts w:ascii="Arial" w:hAnsi="Arial" w:cs="Arial"/>
                <w:sz w:val="20"/>
                <w:szCs w:val="20"/>
              </w:rPr>
            </w:pPr>
            <w:r w:rsidRPr="008B4978">
              <w:rPr>
                <w:rFonts w:ascii="Arial" w:hAnsi="Arial" w:cs="Arial"/>
                <w:sz w:val="20"/>
                <w:szCs w:val="20"/>
              </w:rPr>
              <w:t xml:space="preserve">Ability to problem solve and troubleshoot </w:t>
            </w:r>
          </w:p>
          <w:p w14:paraId="07955B67" w14:textId="08AD9E42" w:rsidR="00C95513" w:rsidRPr="00812F38" w:rsidRDefault="00B71FEE" w:rsidP="00812F38">
            <w:pPr>
              <w:pStyle w:val="NoSpacing"/>
              <w:numPr>
                <w:ilvl w:val="0"/>
                <w:numId w:val="16"/>
              </w:numPr>
              <w:rPr>
                <w:rFonts w:ascii="Arial" w:hAnsi="Arial" w:cs="Arial"/>
                <w:sz w:val="20"/>
                <w:szCs w:val="20"/>
              </w:rPr>
            </w:pPr>
            <w:r w:rsidRPr="00812F38">
              <w:rPr>
                <w:rFonts w:ascii="Arial" w:hAnsi="Arial" w:cs="Arial"/>
                <w:sz w:val="20"/>
                <w:szCs w:val="20"/>
              </w:rPr>
              <w:t xml:space="preserve">Ability to demonstrate a flexibility of approach and work effectively as part of a team </w:t>
            </w:r>
          </w:p>
          <w:p w14:paraId="2070062A" w14:textId="2906E6CC" w:rsidR="009C60ED" w:rsidRPr="005C4793" w:rsidRDefault="009C60ED" w:rsidP="00B452A5">
            <w:pPr>
              <w:rPr>
                <w:rFonts w:ascii="Arial" w:hAnsi="Arial" w:cs="Arial"/>
                <w:b/>
                <w:sz w:val="20"/>
                <w:szCs w:val="20"/>
              </w:rPr>
            </w:pPr>
          </w:p>
        </w:tc>
      </w:tr>
    </w:tbl>
    <w:p w14:paraId="5019766B" w14:textId="77777777" w:rsidR="009C60ED" w:rsidRPr="005C4793" w:rsidRDefault="009C60ED" w:rsidP="009C60ED">
      <w:pPr>
        <w:pStyle w:val="NoSpacing"/>
        <w:rPr>
          <w:rFonts w:ascii="Arial" w:hAnsi="Arial" w:cs="Arial"/>
          <w:sz w:val="20"/>
          <w:szCs w:val="20"/>
        </w:rPr>
      </w:pPr>
    </w:p>
    <w:p w14:paraId="6835803A" w14:textId="598D06AB" w:rsidR="00095DF5" w:rsidRPr="005C4793" w:rsidRDefault="00095DF5" w:rsidP="009C60ED">
      <w:pPr>
        <w:pStyle w:val="NoSpacing"/>
        <w:rPr>
          <w:rFonts w:ascii="Arial" w:hAnsi="Arial" w:cs="Arial"/>
          <w:sz w:val="20"/>
          <w:szCs w:val="20"/>
        </w:rPr>
      </w:pPr>
    </w:p>
    <w:sectPr w:rsidR="00095DF5" w:rsidRPr="005C479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E90EE" w14:textId="77777777" w:rsidR="0041499E" w:rsidRDefault="0041499E" w:rsidP="00C14329">
      <w:pPr>
        <w:spacing w:after="0" w:line="240" w:lineRule="auto"/>
      </w:pPr>
      <w:r>
        <w:separator/>
      </w:r>
    </w:p>
  </w:endnote>
  <w:endnote w:type="continuationSeparator" w:id="0">
    <w:p w14:paraId="1AA0AB2C" w14:textId="77777777" w:rsidR="0041499E" w:rsidRDefault="0041499E" w:rsidP="00C14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57F17" w14:textId="77777777" w:rsidR="0041499E" w:rsidRDefault="0041499E" w:rsidP="00C14329">
      <w:pPr>
        <w:spacing w:after="0" w:line="240" w:lineRule="auto"/>
      </w:pPr>
      <w:r>
        <w:separator/>
      </w:r>
    </w:p>
  </w:footnote>
  <w:footnote w:type="continuationSeparator" w:id="0">
    <w:p w14:paraId="7B295425" w14:textId="77777777" w:rsidR="0041499E" w:rsidRDefault="0041499E" w:rsidP="00C14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C113" w14:textId="00C47ADB" w:rsidR="005C4793" w:rsidRDefault="005C4793">
    <w:pPr>
      <w:pStyle w:val="Header"/>
    </w:pPr>
  </w:p>
  <w:p w14:paraId="13E8893A" w14:textId="4DC5F1BE" w:rsidR="00C14329" w:rsidRDefault="005C4793">
    <w:pPr>
      <w:pStyle w:val="Header"/>
    </w:pPr>
    <w:r>
      <w:tab/>
    </w:r>
    <w:r>
      <w:rPr>
        <w:noProof/>
      </w:rPr>
      <w:drawing>
        <wp:inline distT="0" distB="0" distL="0" distR="0" wp14:anchorId="0390F3B5" wp14:editId="4FD3F824">
          <wp:extent cx="2407920" cy="313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2509619" cy="3268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C7C"/>
    <w:multiLevelType w:val="hybridMultilevel"/>
    <w:tmpl w:val="716CA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65075"/>
    <w:multiLevelType w:val="hybridMultilevel"/>
    <w:tmpl w:val="C576D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D506AF"/>
    <w:multiLevelType w:val="hybridMultilevel"/>
    <w:tmpl w:val="3258A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 w15:restartNumberingAfterBreak="0">
    <w:nsid w:val="0C1F2588"/>
    <w:multiLevelType w:val="hybridMultilevel"/>
    <w:tmpl w:val="24808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2F6474"/>
    <w:multiLevelType w:val="hybridMultilevel"/>
    <w:tmpl w:val="AE822DA8"/>
    <w:lvl w:ilvl="0" w:tplc="30601AC8">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345677"/>
    <w:multiLevelType w:val="hybridMultilevel"/>
    <w:tmpl w:val="ABDCA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CF43ED"/>
    <w:multiLevelType w:val="hybridMultilevel"/>
    <w:tmpl w:val="5E626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0E355F"/>
    <w:multiLevelType w:val="hybridMultilevel"/>
    <w:tmpl w:val="CFFC9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98F5DF7"/>
    <w:multiLevelType w:val="hybridMultilevel"/>
    <w:tmpl w:val="537E7B7E"/>
    <w:lvl w:ilvl="0" w:tplc="08090001">
      <w:start w:val="1"/>
      <w:numFmt w:val="bullet"/>
      <w:lvlText w:val=""/>
      <w:lvlJc w:val="left"/>
      <w:pPr>
        <w:ind w:left="390" w:hanging="360"/>
      </w:pPr>
      <w:rPr>
        <w:rFonts w:ascii="Symbol" w:hAnsi="Symbol"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9" w15:restartNumberingAfterBreak="0">
    <w:nsid w:val="3FDD3D2D"/>
    <w:multiLevelType w:val="hybridMultilevel"/>
    <w:tmpl w:val="4B1E2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A34148"/>
    <w:multiLevelType w:val="hybridMultilevel"/>
    <w:tmpl w:val="728E4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A843ED"/>
    <w:multiLevelType w:val="hybridMultilevel"/>
    <w:tmpl w:val="58842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3564F68"/>
    <w:multiLevelType w:val="hybridMultilevel"/>
    <w:tmpl w:val="E698F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0C6874"/>
    <w:multiLevelType w:val="hybridMultilevel"/>
    <w:tmpl w:val="14B6C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D235BCF"/>
    <w:multiLevelType w:val="hybridMultilevel"/>
    <w:tmpl w:val="9924A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A101F0"/>
    <w:multiLevelType w:val="hybridMultilevel"/>
    <w:tmpl w:val="B8448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9"/>
  </w:num>
  <w:num w:numId="4">
    <w:abstractNumId w:val="1"/>
  </w:num>
  <w:num w:numId="5">
    <w:abstractNumId w:val="8"/>
  </w:num>
  <w:num w:numId="6">
    <w:abstractNumId w:val="13"/>
  </w:num>
  <w:num w:numId="7">
    <w:abstractNumId w:val="4"/>
  </w:num>
  <w:num w:numId="8">
    <w:abstractNumId w:val="14"/>
  </w:num>
  <w:num w:numId="9">
    <w:abstractNumId w:val="3"/>
  </w:num>
  <w:num w:numId="10">
    <w:abstractNumId w:val="7"/>
  </w:num>
  <w:num w:numId="11">
    <w:abstractNumId w:val="11"/>
  </w:num>
  <w:num w:numId="12">
    <w:abstractNumId w:val="6"/>
  </w:num>
  <w:num w:numId="13">
    <w:abstractNumId w:val="10"/>
  </w:num>
  <w:num w:numId="14">
    <w:abstractNumId w:val="0"/>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A9"/>
    <w:rsid w:val="000137E6"/>
    <w:rsid w:val="000516D9"/>
    <w:rsid w:val="00063568"/>
    <w:rsid w:val="00095DF5"/>
    <w:rsid w:val="000A7EAD"/>
    <w:rsid w:val="000E0169"/>
    <w:rsid w:val="001404D8"/>
    <w:rsid w:val="00166517"/>
    <w:rsid w:val="00182396"/>
    <w:rsid w:val="00192348"/>
    <w:rsid w:val="001D4B5B"/>
    <w:rsid w:val="001F4A20"/>
    <w:rsid w:val="00244C17"/>
    <w:rsid w:val="002B4C58"/>
    <w:rsid w:val="0031185D"/>
    <w:rsid w:val="00311B14"/>
    <w:rsid w:val="00337F4F"/>
    <w:rsid w:val="00353F78"/>
    <w:rsid w:val="0037050C"/>
    <w:rsid w:val="003C639C"/>
    <w:rsid w:val="003E5C0F"/>
    <w:rsid w:val="0041251B"/>
    <w:rsid w:val="0041499E"/>
    <w:rsid w:val="004657B5"/>
    <w:rsid w:val="004F7149"/>
    <w:rsid w:val="00516FA6"/>
    <w:rsid w:val="005830D6"/>
    <w:rsid w:val="005C4793"/>
    <w:rsid w:val="005C667F"/>
    <w:rsid w:val="005E7280"/>
    <w:rsid w:val="00623DE8"/>
    <w:rsid w:val="00670540"/>
    <w:rsid w:val="00695D64"/>
    <w:rsid w:val="00734D72"/>
    <w:rsid w:val="0075721D"/>
    <w:rsid w:val="007648AF"/>
    <w:rsid w:val="00784307"/>
    <w:rsid w:val="007D4857"/>
    <w:rsid w:val="007E45E2"/>
    <w:rsid w:val="00800129"/>
    <w:rsid w:val="00812F38"/>
    <w:rsid w:val="008139DD"/>
    <w:rsid w:val="008248DA"/>
    <w:rsid w:val="00853374"/>
    <w:rsid w:val="008728D6"/>
    <w:rsid w:val="008E1DC2"/>
    <w:rsid w:val="008E430D"/>
    <w:rsid w:val="0092775C"/>
    <w:rsid w:val="0093578A"/>
    <w:rsid w:val="00945389"/>
    <w:rsid w:val="00950056"/>
    <w:rsid w:val="00953286"/>
    <w:rsid w:val="00993ECD"/>
    <w:rsid w:val="009C60ED"/>
    <w:rsid w:val="009E7815"/>
    <w:rsid w:val="00A43BB7"/>
    <w:rsid w:val="00A534EF"/>
    <w:rsid w:val="00AB7AA5"/>
    <w:rsid w:val="00B217A4"/>
    <w:rsid w:val="00B32009"/>
    <w:rsid w:val="00B452A5"/>
    <w:rsid w:val="00B47552"/>
    <w:rsid w:val="00B61DCC"/>
    <w:rsid w:val="00B71FEE"/>
    <w:rsid w:val="00B75BA9"/>
    <w:rsid w:val="00B875AD"/>
    <w:rsid w:val="00BC3DF5"/>
    <w:rsid w:val="00BD33BB"/>
    <w:rsid w:val="00BD79ED"/>
    <w:rsid w:val="00C072F4"/>
    <w:rsid w:val="00C07FE4"/>
    <w:rsid w:val="00C1243A"/>
    <w:rsid w:val="00C14329"/>
    <w:rsid w:val="00C347E1"/>
    <w:rsid w:val="00C424D1"/>
    <w:rsid w:val="00C95513"/>
    <w:rsid w:val="00CB41EB"/>
    <w:rsid w:val="00CD3890"/>
    <w:rsid w:val="00CE18B7"/>
    <w:rsid w:val="00D34B52"/>
    <w:rsid w:val="00D61429"/>
    <w:rsid w:val="00D82277"/>
    <w:rsid w:val="00DC70A1"/>
    <w:rsid w:val="00E37A28"/>
    <w:rsid w:val="00E84C8B"/>
    <w:rsid w:val="00EA33E4"/>
    <w:rsid w:val="00EC0623"/>
    <w:rsid w:val="00EC4C50"/>
    <w:rsid w:val="00EC71F5"/>
    <w:rsid w:val="00ED0B00"/>
    <w:rsid w:val="00F64555"/>
    <w:rsid w:val="00F735C7"/>
    <w:rsid w:val="00F92441"/>
    <w:rsid w:val="1ACD1119"/>
    <w:rsid w:val="28F20B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F8878E"/>
  <w15:docId w15:val="{3C01DF6A-F8CD-4CAA-B02B-A9770B57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B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5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5BA9"/>
    <w:pPr>
      <w:ind w:left="720"/>
      <w:contextualSpacing/>
    </w:pPr>
  </w:style>
  <w:style w:type="character" w:styleId="CommentReference">
    <w:name w:val="annotation reference"/>
    <w:basedOn w:val="DefaultParagraphFont"/>
    <w:uiPriority w:val="99"/>
    <w:semiHidden/>
    <w:unhideWhenUsed/>
    <w:rsid w:val="0037050C"/>
    <w:rPr>
      <w:sz w:val="16"/>
      <w:szCs w:val="16"/>
    </w:rPr>
  </w:style>
  <w:style w:type="paragraph" w:styleId="CommentText">
    <w:name w:val="annotation text"/>
    <w:basedOn w:val="Normal"/>
    <w:link w:val="CommentTextChar"/>
    <w:uiPriority w:val="99"/>
    <w:semiHidden/>
    <w:unhideWhenUsed/>
    <w:rsid w:val="0037050C"/>
    <w:pPr>
      <w:spacing w:line="240" w:lineRule="auto"/>
    </w:pPr>
    <w:rPr>
      <w:sz w:val="20"/>
      <w:szCs w:val="20"/>
    </w:rPr>
  </w:style>
  <w:style w:type="character" w:customStyle="1" w:styleId="CommentTextChar">
    <w:name w:val="Comment Text Char"/>
    <w:basedOn w:val="DefaultParagraphFont"/>
    <w:link w:val="CommentText"/>
    <w:uiPriority w:val="99"/>
    <w:semiHidden/>
    <w:rsid w:val="0037050C"/>
    <w:rPr>
      <w:sz w:val="20"/>
      <w:szCs w:val="20"/>
    </w:rPr>
  </w:style>
  <w:style w:type="paragraph" w:styleId="CommentSubject">
    <w:name w:val="annotation subject"/>
    <w:basedOn w:val="CommentText"/>
    <w:next w:val="CommentText"/>
    <w:link w:val="CommentSubjectChar"/>
    <w:uiPriority w:val="99"/>
    <w:semiHidden/>
    <w:unhideWhenUsed/>
    <w:rsid w:val="0037050C"/>
    <w:rPr>
      <w:b/>
      <w:bCs/>
    </w:rPr>
  </w:style>
  <w:style w:type="character" w:customStyle="1" w:styleId="CommentSubjectChar">
    <w:name w:val="Comment Subject Char"/>
    <w:basedOn w:val="CommentTextChar"/>
    <w:link w:val="CommentSubject"/>
    <w:uiPriority w:val="99"/>
    <w:semiHidden/>
    <w:rsid w:val="0037050C"/>
    <w:rPr>
      <w:b/>
      <w:bCs/>
      <w:sz w:val="20"/>
      <w:szCs w:val="20"/>
    </w:rPr>
  </w:style>
  <w:style w:type="paragraph" w:styleId="BalloonText">
    <w:name w:val="Balloon Text"/>
    <w:basedOn w:val="Normal"/>
    <w:link w:val="BalloonTextChar"/>
    <w:uiPriority w:val="99"/>
    <w:semiHidden/>
    <w:unhideWhenUsed/>
    <w:rsid w:val="003705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50C"/>
    <w:rPr>
      <w:rFonts w:ascii="Segoe UI" w:hAnsi="Segoe UI" w:cs="Segoe UI"/>
      <w:sz w:val="18"/>
      <w:szCs w:val="18"/>
    </w:rPr>
  </w:style>
  <w:style w:type="paragraph" w:styleId="BodyText3">
    <w:name w:val="Body Text 3"/>
    <w:basedOn w:val="Normal"/>
    <w:link w:val="BodyText3Char"/>
    <w:rsid w:val="00853374"/>
    <w:pPr>
      <w:spacing w:after="0" w:line="240" w:lineRule="auto"/>
    </w:pPr>
    <w:rPr>
      <w:rFonts w:ascii="Arial Narrow" w:eastAsia="Times New Roman" w:hAnsi="Arial Narrow" w:cs="Times New Roman"/>
      <w:color w:val="000000"/>
      <w:sz w:val="24"/>
      <w:szCs w:val="20"/>
      <w:lang w:eastAsia="en-GB"/>
    </w:rPr>
  </w:style>
  <w:style w:type="character" w:customStyle="1" w:styleId="BodyText3Char">
    <w:name w:val="Body Text 3 Char"/>
    <w:basedOn w:val="DefaultParagraphFont"/>
    <w:link w:val="BodyText3"/>
    <w:rsid w:val="00853374"/>
    <w:rPr>
      <w:rFonts w:ascii="Arial Narrow" w:eastAsia="Times New Roman" w:hAnsi="Arial Narrow" w:cs="Times New Roman"/>
      <w:color w:val="000000"/>
      <w:sz w:val="24"/>
      <w:szCs w:val="20"/>
      <w:lang w:eastAsia="en-GB"/>
    </w:rPr>
  </w:style>
  <w:style w:type="paragraph" w:styleId="NoSpacing">
    <w:name w:val="No Spacing"/>
    <w:uiPriority w:val="1"/>
    <w:qFormat/>
    <w:rsid w:val="009C60ED"/>
    <w:pPr>
      <w:spacing w:after="0" w:line="240" w:lineRule="auto"/>
    </w:pPr>
  </w:style>
  <w:style w:type="paragraph" w:styleId="Header">
    <w:name w:val="header"/>
    <w:basedOn w:val="Normal"/>
    <w:link w:val="HeaderChar"/>
    <w:uiPriority w:val="99"/>
    <w:unhideWhenUsed/>
    <w:rsid w:val="00C143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329"/>
  </w:style>
  <w:style w:type="paragraph" w:styleId="Footer">
    <w:name w:val="footer"/>
    <w:basedOn w:val="Normal"/>
    <w:link w:val="FooterChar"/>
    <w:uiPriority w:val="99"/>
    <w:unhideWhenUsed/>
    <w:rsid w:val="00C143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26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CBB8380854AB4F93FAAD077C16F90D" ma:contentTypeVersion="17" ma:contentTypeDescription="Create a new document." ma:contentTypeScope="" ma:versionID="dc90a327c72d2c5bc94140fc66b6a704">
  <xsd:schema xmlns:xsd="http://www.w3.org/2001/XMLSchema" xmlns:xs="http://www.w3.org/2001/XMLSchema" xmlns:p="http://schemas.microsoft.com/office/2006/metadata/properties" xmlns:ns2="273e0df5-975f-4786-a661-d3138f8dced0" xmlns:ns3="bc05c103-3139-48a7-bd22-1fc122b8c298" targetNamespace="http://schemas.microsoft.com/office/2006/metadata/properties" ma:root="true" ma:fieldsID="547050b63ea36c83d0e85ad403718ec7" ns2:_="" ns3:_="">
    <xsd:import namespace="273e0df5-975f-4786-a661-d3138f8dced0"/>
    <xsd:import namespace="bc05c103-3139-48a7-bd22-1fc122b8c2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TaxKeywordTaxHTField" minOccurs="0"/>
                <xsd:element ref="ns3:TaxCatchAll" minOccurs="0"/>
                <xsd:element ref="ns3:SharedWithUsers" minOccurs="0"/>
                <xsd:element ref="ns3:SharedWithDetails" minOccurs="0"/>
                <xsd:element ref="ns2:MediaServiceEventHashCode" minOccurs="0"/>
                <xsd:element ref="ns2:MediaServiceGenerationTime" minOccurs="0"/>
                <xsd:element ref="ns2:_Flow_SignoffStatu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e0df5-975f-4786-a661-d3138f8dc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05c103-3139-48a7-bd22-1fc122b8c298" elementFormDefault="qualified">
    <xsd:import namespace="http://schemas.microsoft.com/office/2006/documentManagement/types"/>
    <xsd:import namespace="http://schemas.microsoft.com/office/infopath/2007/PartnerControls"/>
    <xsd:element name="TaxKeywordTaxHTField" ma:index="15" nillable="true" ma:taxonomy="true" ma:internalName="TaxKeywordTaxHTField" ma:taxonomyFieldName="TaxKeyword" ma:displayName="Enterprise Keywords" ma:fieldId="{23f27201-bee3-471e-b2e7-b64fd8b7ca38}" ma:taxonomyMulti="true" ma:sspId="3627b62e-1030-4fbb-9f12-b15a3eee2bab"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23e914fd-b166-4c43-8772-e5dc85fb5f85}" ma:internalName="TaxCatchAll" ma:showField="CatchAllData" ma:web="bc05c103-3139-48a7-bd22-1fc122b8c29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05c103-3139-48a7-bd22-1fc122b8c298"/>
    <TaxKeywordTaxHTField xmlns="bc05c103-3139-48a7-bd22-1fc122b8c298">
      <Terms xmlns="http://schemas.microsoft.com/office/infopath/2007/PartnerControls"/>
    </TaxKeywordTaxHTField>
    <_Flow_SignoffStatus xmlns="273e0df5-975f-4786-a661-d3138f8dce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A8A149-CFBD-490D-A2ED-DCCA0F6BE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e0df5-975f-4786-a661-d3138f8dced0"/>
    <ds:schemaRef ds:uri="bc05c103-3139-48a7-bd22-1fc122b8c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D4D21-BF93-4D28-9C69-12623BC1EC57}">
  <ds:schemaRefs>
    <ds:schemaRef ds:uri="http://schemas.microsoft.com/office/2006/metadata/properties"/>
    <ds:schemaRef ds:uri="http://schemas.microsoft.com/office/infopath/2007/PartnerControls"/>
    <ds:schemaRef ds:uri="bc05c103-3139-48a7-bd22-1fc122b8c298"/>
    <ds:schemaRef ds:uri="273e0df5-975f-4786-a661-d3138f8dced0"/>
  </ds:schemaRefs>
</ds:datastoreItem>
</file>

<file path=customXml/itemProps3.xml><?xml version="1.0" encoding="utf-8"?>
<ds:datastoreItem xmlns:ds="http://schemas.openxmlformats.org/officeDocument/2006/customXml" ds:itemID="{CA4A26B2-86A1-4C77-9A1A-3D2844A22F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1331</Words>
  <Characters>7592</Characters>
  <Application>Microsoft Office Word</Application>
  <DocSecurity>0</DocSecurity>
  <Lines>63</Lines>
  <Paragraphs>17</Paragraphs>
  <ScaleCrop>false</ScaleCrop>
  <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Abha Thorat-Shah</dc:creator>
  <cp:lastModifiedBy>Naomi Carruthers</cp:lastModifiedBy>
  <cp:revision>17</cp:revision>
  <dcterms:created xsi:type="dcterms:W3CDTF">2021-10-19T15:58:00Z</dcterms:created>
  <dcterms:modified xsi:type="dcterms:W3CDTF">2021-10-21T09:51:00Z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0x010100B4CBB8380854AB4F93FAAD077C16F90D</vt:lpwstr>
  </property>
  <property fmtid="{D5CDD505-2E9C-101B-9397-08002B2CF9AE}" pid="3" name="TaxKeyword">
    <vt:lpwstr/>
  </property>
</Properties>
</file>